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E4" w:rsidRPr="00D44CA2" w:rsidRDefault="00624DE4" w:rsidP="00624DE4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p w:rsidR="00624DE4" w:rsidRPr="00D44CA2" w:rsidRDefault="00624DE4" w:rsidP="00624DE4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624DE4" w:rsidRPr="00D44CA2" w:rsidRDefault="00624DE4" w:rsidP="00624DE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24DE4" w:rsidRDefault="00624DE4" w:rsidP="00624DE4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D44CA2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624DE4" w:rsidRDefault="00624DE4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624DE4" w:rsidRPr="00D44CA2" w:rsidRDefault="00624DE4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  21 октября </w:t>
      </w:r>
      <w:r w:rsidRPr="00D44CA2">
        <w:rPr>
          <w:rFonts w:ascii="Times New Roman" w:hAnsi="Times New Roman"/>
          <w:b/>
          <w:bCs/>
          <w:iCs/>
          <w:sz w:val="28"/>
          <w:szCs w:val="28"/>
        </w:rPr>
        <w:t xml:space="preserve"> 2024 года   №</w:t>
      </w:r>
      <w:r>
        <w:rPr>
          <w:rFonts w:ascii="Times New Roman" w:hAnsi="Times New Roman"/>
          <w:b/>
          <w:bCs/>
          <w:iCs/>
          <w:sz w:val="28"/>
          <w:szCs w:val="28"/>
        </w:rPr>
        <w:t>57</w:t>
      </w:r>
    </w:p>
    <w:p w:rsidR="00624DE4" w:rsidRPr="00D44CA2" w:rsidRDefault="00624DE4" w:rsidP="00624DE4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4CA2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624DE4" w:rsidRPr="00930E76" w:rsidRDefault="00624DE4" w:rsidP="00624DE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Русановского сельского поселения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Терновского муниципального района от 11.12.2023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№46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«Присвоение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адреса объекту адресации, изменение и аннулирование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такого адреса» на территории Русановского 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624DE4">
        <w:rPr>
          <w:rFonts w:ascii="Times New Roman" w:hAnsi="Times New Roman"/>
          <w:sz w:val="28"/>
          <w:szCs w:val="28"/>
        </w:rPr>
        <w:t xml:space="preserve">  Русановского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624DE4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624DE4">
        <w:rPr>
          <w:rFonts w:ascii="Times New Roman" w:hAnsi="Times New Roman"/>
          <w:sz w:val="28"/>
          <w:szCs w:val="28"/>
        </w:rPr>
        <w:t>Русановского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 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624DE4" w:rsidP="00624D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</w:t>
      </w:r>
      <w:r w:rsidR="002E205F"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постановление  </w:t>
      </w:r>
      <w:r>
        <w:rPr>
          <w:lang w:eastAsia="ru-RU"/>
        </w:rPr>
        <w:t>администрации Ру</w:t>
      </w:r>
      <w:r>
        <w:rPr>
          <w:lang w:eastAsia="ru-RU"/>
        </w:rPr>
        <w:t xml:space="preserve">сановского сельского поселения  </w:t>
      </w:r>
      <w:r>
        <w:rPr>
          <w:lang w:eastAsia="ru-RU"/>
        </w:rPr>
        <w:t>Терновского муниципал</w:t>
      </w:r>
      <w:r>
        <w:rPr>
          <w:lang w:eastAsia="ru-RU"/>
        </w:rPr>
        <w:t xml:space="preserve">ьного района от 11.12.2023 №46 </w:t>
      </w:r>
      <w:r>
        <w:rPr>
          <w:lang w:eastAsia="ru-RU"/>
        </w:rPr>
        <w:t>«Об утверждени</w:t>
      </w:r>
      <w:r>
        <w:rPr>
          <w:lang w:eastAsia="ru-RU"/>
        </w:rPr>
        <w:t xml:space="preserve">и административного регламента  </w:t>
      </w:r>
      <w:r>
        <w:rPr>
          <w:lang w:eastAsia="ru-RU"/>
        </w:rPr>
        <w:t>предоставления му</w:t>
      </w:r>
      <w:r>
        <w:rPr>
          <w:lang w:eastAsia="ru-RU"/>
        </w:rPr>
        <w:t xml:space="preserve">ниципальной услуги «Присвоение </w:t>
      </w:r>
      <w:r>
        <w:rPr>
          <w:lang w:eastAsia="ru-RU"/>
        </w:rPr>
        <w:t xml:space="preserve">адреса объекту адресации, </w:t>
      </w:r>
      <w:r>
        <w:rPr>
          <w:lang w:eastAsia="ru-RU"/>
        </w:rPr>
        <w:t xml:space="preserve">изменение и аннулирование </w:t>
      </w:r>
      <w:r>
        <w:rPr>
          <w:lang w:eastAsia="ru-RU"/>
        </w:rPr>
        <w:t>такого адрес</w:t>
      </w:r>
      <w:r>
        <w:rPr>
          <w:lang w:eastAsia="ru-RU"/>
        </w:rPr>
        <w:t xml:space="preserve">а» на территории Русановского  </w:t>
      </w:r>
      <w:r>
        <w:rPr>
          <w:lang w:eastAsia="ru-RU"/>
        </w:rPr>
        <w:t>сельского поселе</w:t>
      </w:r>
      <w:r>
        <w:rPr>
          <w:lang w:eastAsia="ru-RU"/>
        </w:rPr>
        <w:t xml:space="preserve">ния Терновского муниципального  </w:t>
      </w:r>
      <w:r>
        <w:rPr>
          <w:lang w:eastAsia="ru-RU"/>
        </w:rPr>
        <w:t>района Воронежской области»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624DE4" w:rsidRDefault="00BA535E" w:rsidP="00624DE4">
      <w:pPr>
        <w:autoSpaceDE w:val="0"/>
        <w:autoSpaceDN w:val="0"/>
        <w:adjustRightInd w:val="0"/>
        <w:ind w:firstLine="709"/>
      </w:pPr>
      <w:r w:rsidRPr="00516BA8">
        <w:rPr>
          <w:rFonts w:ascii="Times New Roman" w:eastAsia="Calibri" w:hAnsi="Times New Roman"/>
          <w:sz w:val="28"/>
          <w:szCs w:val="28"/>
        </w:rPr>
        <w:t xml:space="preserve">2. </w:t>
      </w:r>
      <w:r w:rsidR="00624DE4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Русановского 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сайте сельского поселения в сети «Интернет».</w:t>
      </w:r>
    </w:p>
    <w:p w:rsidR="00624DE4" w:rsidRPr="009A3C0E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>3. Настоящее постановление вступает в силу с даты опубликования.</w:t>
      </w:r>
    </w:p>
    <w:p w:rsidR="00624DE4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Русановского </w:t>
      </w:r>
    </w:p>
    <w:p w:rsidR="00CE5DC6" w:rsidRPr="00624DE4" w:rsidRDefault="00624DE4" w:rsidP="00624DE4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И.Н.Козловкин</w:t>
      </w:r>
    </w:p>
    <w:sectPr w:rsidR="00CE5DC6" w:rsidRPr="00624DE4" w:rsidSect="00624DE4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24DE4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868A1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2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2024-09-09T12:24:00Z</cp:lastPrinted>
  <dcterms:created xsi:type="dcterms:W3CDTF">2024-09-30T09:38:00Z</dcterms:created>
  <dcterms:modified xsi:type="dcterms:W3CDTF">2024-10-25T07:29:00Z</dcterms:modified>
</cp:coreProperties>
</file>