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8F" w:rsidRPr="00D35211" w:rsidRDefault="00550B8F" w:rsidP="00550B8F">
      <w:pPr>
        <w:ind w:firstLine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015" cy="803275"/>
            <wp:effectExtent l="19050" t="0" r="635" b="0"/>
            <wp:docPr id="13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</w:t>
      </w:r>
    </w:p>
    <w:p w:rsidR="00550B8F" w:rsidRPr="00D35211" w:rsidRDefault="00550B8F" w:rsidP="00550B8F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D35211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550B8F" w:rsidRPr="00D35211" w:rsidRDefault="00550B8F" w:rsidP="00550B8F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D35211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550B8F" w:rsidRPr="00D35211" w:rsidRDefault="00550B8F" w:rsidP="00550B8F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D35211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550B8F" w:rsidRPr="00D35211" w:rsidRDefault="00550B8F" w:rsidP="00550B8F">
      <w:pPr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:rsidR="00550B8F" w:rsidRPr="00D35211" w:rsidRDefault="00550B8F" w:rsidP="00550B8F">
      <w:pPr>
        <w:shd w:val="clear" w:color="auto" w:fill="FFFFFF"/>
        <w:ind w:right="-83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5211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550B8F" w:rsidRPr="00D35211" w:rsidRDefault="00550B8F" w:rsidP="00550B8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50B8F" w:rsidRPr="00D35211" w:rsidRDefault="00550B8F" w:rsidP="00550B8F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D35211">
        <w:rPr>
          <w:rFonts w:ascii="Times New Roman" w:hAnsi="Times New Roman"/>
          <w:b/>
          <w:bCs/>
          <w:iCs/>
          <w:sz w:val="28"/>
          <w:szCs w:val="28"/>
        </w:rPr>
        <w:t xml:space="preserve">от  </w:t>
      </w:r>
      <w:r w:rsidR="00406128">
        <w:rPr>
          <w:rFonts w:ascii="Times New Roman" w:hAnsi="Times New Roman"/>
          <w:b/>
          <w:bCs/>
          <w:iCs/>
          <w:sz w:val="28"/>
          <w:szCs w:val="28"/>
        </w:rPr>
        <w:t xml:space="preserve">21 октября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2024 </w:t>
      </w:r>
      <w:r w:rsidRPr="00D35211">
        <w:rPr>
          <w:rFonts w:ascii="Times New Roman" w:hAnsi="Times New Roman"/>
          <w:b/>
          <w:bCs/>
          <w:iCs/>
          <w:sz w:val="28"/>
          <w:szCs w:val="28"/>
        </w:rPr>
        <w:t xml:space="preserve"> года   №</w:t>
      </w:r>
      <w:r w:rsidR="00406128">
        <w:rPr>
          <w:rFonts w:ascii="Times New Roman" w:hAnsi="Times New Roman"/>
          <w:b/>
          <w:bCs/>
          <w:iCs/>
          <w:sz w:val="28"/>
          <w:szCs w:val="28"/>
        </w:rPr>
        <w:t>55</w:t>
      </w:r>
      <w:r w:rsidRPr="00D3521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550B8F" w:rsidRPr="00D35211" w:rsidRDefault="00550B8F" w:rsidP="00550B8F">
      <w:pPr>
        <w:shd w:val="clear" w:color="auto" w:fill="FFFFFF"/>
        <w:ind w:right="-1" w:firstLine="0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35211">
        <w:rPr>
          <w:rFonts w:ascii="Times New Roman" w:hAnsi="Times New Roman"/>
          <w:bCs/>
          <w:iCs/>
          <w:sz w:val="28"/>
          <w:szCs w:val="28"/>
        </w:rPr>
        <w:t>с. Русаново</w:t>
      </w:r>
    </w:p>
    <w:p w:rsidR="00550B8F" w:rsidRDefault="00550B8F" w:rsidP="00550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0B8F" w:rsidRDefault="00550B8F" w:rsidP="00550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0B8F" w:rsidRDefault="00550B8F" w:rsidP="00550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Русановского сельского поселения  от 19.01.2024 г №1</w:t>
      </w:r>
    </w:p>
    <w:p w:rsidR="00550B8F" w:rsidRDefault="00550B8F" w:rsidP="00550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068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68">
        <w:rPr>
          <w:rFonts w:ascii="Times New Roman" w:hAnsi="Times New Roman" w:cs="Times New Roman"/>
          <w:sz w:val="28"/>
          <w:szCs w:val="28"/>
        </w:rPr>
        <w:t xml:space="preserve">регламента </w:t>
      </w:r>
    </w:p>
    <w:p w:rsidR="00550B8F" w:rsidRDefault="00550B8F" w:rsidP="00550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68">
        <w:rPr>
          <w:rFonts w:ascii="Times New Roman" w:hAnsi="Times New Roman" w:cs="Times New Roman"/>
          <w:sz w:val="28"/>
          <w:szCs w:val="28"/>
        </w:rPr>
        <w:t xml:space="preserve">услуги «Предоставление </w:t>
      </w:r>
    </w:p>
    <w:p w:rsidR="00550B8F" w:rsidRDefault="00550B8F" w:rsidP="00550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муниципального </w:t>
      </w:r>
    </w:p>
    <w:p w:rsidR="00550B8F" w:rsidRPr="00DF6068" w:rsidRDefault="00550B8F" w:rsidP="00550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 xml:space="preserve">имущества»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Русановского </w:t>
      </w:r>
      <w:r w:rsidRPr="00EE75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EE75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6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6654E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550B8F">
        <w:rPr>
          <w:rFonts w:ascii="Times New Roman" w:hAnsi="Times New Roman"/>
          <w:sz w:val="28"/>
          <w:szCs w:val="28"/>
        </w:rPr>
        <w:t>Русановского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550B8F">
        <w:rPr>
          <w:rFonts w:ascii="Times New Roman" w:hAnsi="Times New Roman"/>
          <w:sz w:val="28"/>
          <w:szCs w:val="28"/>
        </w:rPr>
        <w:t xml:space="preserve">Терновского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50B8F">
        <w:rPr>
          <w:rFonts w:ascii="Times New Roman" w:hAnsi="Times New Roman"/>
          <w:sz w:val="28"/>
          <w:szCs w:val="28"/>
        </w:rPr>
        <w:t>Русановского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550B8F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50B8F" w:rsidRDefault="00550B8F" w:rsidP="00550B8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</w:t>
      </w:r>
      <w:r w:rsidR="002E205F"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>
        <w:rPr>
          <w:lang w:eastAsia="ru-RU"/>
        </w:rPr>
        <w:t xml:space="preserve">  в постановление администрации  Русановского сельского поселения  от 19.01.2024 г №1«Об утверждении административного</w:t>
      </w:r>
    </w:p>
    <w:p w:rsidR="00387E1D" w:rsidRDefault="00550B8F" w:rsidP="00550B8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регламента предоставления муниципальной услуги «Предоставление информации об объектах учета из реестра муниципального имущества» на территории Русановского сельского поселения Терновского муниципального района Воронежской области» 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C66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550B8F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0B8F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550B8F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C863D4" w:rsidRPr="00550B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550B8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550B8F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550B8F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550B8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550B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550B8F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550B8F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0B8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550B8F">
        <w:rPr>
          <w:rFonts w:ascii="Times New Roman" w:hAnsi="Times New Roman"/>
          <w:sz w:val="28"/>
          <w:szCs w:val="28"/>
        </w:rPr>
        <w:t>6.4</w:t>
      </w:r>
      <w:r w:rsidRPr="00550B8F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50B8F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550B8F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50B8F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50B8F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550B8F">
        <w:rPr>
          <w:rFonts w:ascii="Times New Roman" w:hAnsi="Times New Roman"/>
          <w:sz w:val="28"/>
          <w:szCs w:val="28"/>
        </w:rPr>
        <w:t>24.2., 25.5.</w:t>
      </w:r>
      <w:r w:rsidRPr="00550B8F">
        <w:rPr>
          <w:rFonts w:ascii="Times New Roman" w:hAnsi="Times New Roman"/>
          <w:sz w:val="28"/>
          <w:szCs w:val="28"/>
        </w:rPr>
        <w:t xml:space="preserve">раздела </w:t>
      </w:r>
      <w:r w:rsidRPr="00550B8F">
        <w:rPr>
          <w:rFonts w:ascii="Times New Roman" w:hAnsi="Times New Roman"/>
          <w:sz w:val="28"/>
          <w:szCs w:val="28"/>
          <w:lang w:val="en-US"/>
        </w:rPr>
        <w:t>III</w:t>
      </w:r>
      <w:r w:rsidRPr="00550B8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84189D" w:rsidRPr="00E33A6F" w:rsidRDefault="0084189D" w:rsidP="008418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lastRenderedPageBreak/>
        <w:t xml:space="preserve">1.4. подпункт 12.1. пункта 12 Раздела </w:t>
      </w:r>
      <w:r w:rsidRPr="00E33A6F">
        <w:rPr>
          <w:rFonts w:ascii="Times New Roman" w:hAnsi="Times New Roman"/>
          <w:sz w:val="28"/>
          <w:szCs w:val="28"/>
          <w:lang w:val="en-US"/>
        </w:rPr>
        <w:t>II</w:t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="00C53E03">
        <w:rPr>
          <w:rStyle w:val="a8"/>
          <w:rFonts w:ascii="Times New Roman" w:eastAsiaTheme="minorHAnsi" w:hAnsi="Times New Roman"/>
          <w:sz w:val="28"/>
          <w:szCs w:val="28"/>
          <w:lang w:eastAsia="en-US"/>
        </w:rPr>
        <w:footnoteReference w:id="2"/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F6315" w:rsidRPr="00550B8F" w:rsidRDefault="0084189D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t xml:space="preserve">«12.1. </w:t>
      </w:r>
      <w:r w:rsidR="00F77DF8" w:rsidRPr="00550B8F">
        <w:rPr>
          <w:rFonts w:ascii="Times New Roman" w:hAnsi="Times New Roman"/>
          <w:color w:val="FF0000"/>
          <w:sz w:val="28"/>
          <w:szCs w:val="28"/>
        </w:rPr>
        <w:t>За предоставление муниципальной услуги взимается плата в порядке, размерах и способами, которые установлены</w:t>
      </w:r>
      <w:r w:rsidR="00EF6315" w:rsidRPr="00550B8F">
        <w:rPr>
          <w:rFonts w:ascii="Times New Roman" w:hAnsi="Times New Roman"/>
          <w:color w:val="FF0000"/>
          <w:sz w:val="28"/>
          <w:szCs w:val="28"/>
        </w:rPr>
        <w:t xml:space="preserve"> решение Совета народных депутатов __________городского (сельского) поселения _________________ муниципального района (городского округа) Воронежской области от ______ № ____ «___________</w:t>
      </w:r>
      <w:r w:rsidR="00E26319" w:rsidRPr="00550B8F">
        <w:rPr>
          <w:rFonts w:ascii="Times New Roman" w:hAnsi="Times New Roman"/>
          <w:color w:val="FF0000"/>
          <w:sz w:val="28"/>
          <w:szCs w:val="28"/>
        </w:rPr>
        <w:t>____________</w:t>
      </w:r>
      <w:r w:rsidR="00EF6315" w:rsidRPr="00550B8F">
        <w:rPr>
          <w:rFonts w:ascii="Times New Roman" w:hAnsi="Times New Roman"/>
          <w:color w:val="FF0000"/>
          <w:sz w:val="28"/>
          <w:szCs w:val="28"/>
        </w:rPr>
        <w:t>»</w:t>
      </w:r>
      <w:r w:rsidR="00F77DF8" w:rsidRPr="00550B8F">
        <w:rPr>
          <w:rFonts w:ascii="Times New Roman" w:hAnsi="Times New Roman"/>
          <w:color w:val="FF0000"/>
          <w:sz w:val="28"/>
          <w:szCs w:val="28"/>
        </w:rPr>
        <w:t>.</w:t>
      </w:r>
    </w:p>
    <w:p w:rsidR="0084189D" w:rsidRPr="00550B8F" w:rsidRDefault="00DD37B8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50B8F">
        <w:rPr>
          <w:rFonts w:ascii="Times New Roman" w:hAnsi="Times New Roman"/>
          <w:color w:val="FF0000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550B8F" w:rsidRPr="00550B8F">
        <w:rPr>
          <w:rFonts w:ascii="Times New Roman" w:hAnsi="Times New Roman"/>
          <w:color w:val="FF0000"/>
          <w:sz w:val="28"/>
          <w:szCs w:val="28"/>
        </w:rPr>
        <w:t xml:space="preserve">Администрации Русановского сельского </w:t>
      </w:r>
      <w:r w:rsidR="008018DC" w:rsidRPr="00550B8F">
        <w:rPr>
          <w:rFonts w:ascii="Times New Roman" w:hAnsi="Times New Roman"/>
          <w:color w:val="FF0000"/>
          <w:sz w:val="28"/>
          <w:szCs w:val="28"/>
        </w:rPr>
        <w:t xml:space="preserve">поселения </w:t>
      </w:r>
      <w:r w:rsidR="00550B8F" w:rsidRPr="00550B8F">
        <w:rPr>
          <w:rFonts w:ascii="Times New Roman" w:hAnsi="Times New Roman"/>
          <w:color w:val="FF0000"/>
          <w:sz w:val="28"/>
          <w:szCs w:val="28"/>
        </w:rPr>
        <w:t xml:space="preserve">Терновского </w:t>
      </w:r>
      <w:r w:rsidR="008018DC" w:rsidRPr="00550B8F">
        <w:rPr>
          <w:rFonts w:ascii="Times New Roman" w:hAnsi="Times New Roman"/>
          <w:color w:val="FF0000"/>
          <w:sz w:val="28"/>
          <w:szCs w:val="28"/>
        </w:rPr>
        <w:t xml:space="preserve"> муниципального района </w:t>
      </w:r>
      <w:r w:rsidR="00550B8F" w:rsidRPr="00550B8F">
        <w:rPr>
          <w:rFonts w:ascii="Times New Roman" w:hAnsi="Times New Roman"/>
          <w:color w:val="FF0000"/>
          <w:sz w:val="28"/>
          <w:szCs w:val="28"/>
        </w:rPr>
        <w:t xml:space="preserve">Воронежской </w:t>
      </w:r>
      <w:r w:rsidR="008018DC" w:rsidRPr="00550B8F">
        <w:rPr>
          <w:rFonts w:ascii="Times New Roman" w:hAnsi="Times New Roman"/>
          <w:color w:val="FF0000"/>
          <w:sz w:val="28"/>
          <w:szCs w:val="28"/>
        </w:rPr>
        <w:t>области</w:t>
      </w:r>
      <w:r w:rsidRPr="00550B8F">
        <w:rPr>
          <w:rFonts w:ascii="Times New Roman" w:hAnsi="Times New Roman"/>
          <w:color w:val="FF0000"/>
          <w:sz w:val="28"/>
          <w:szCs w:val="28"/>
        </w:rPr>
        <w:t xml:space="preserve"> и (или) должностного лица, </w:t>
      </w:r>
      <w:r w:rsidR="002B22BE" w:rsidRPr="00550B8F">
        <w:rPr>
          <w:rFonts w:ascii="Times New Roman" w:hAnsi="Times New Roman"/>
          <w:color w:val="FF0000"/>
          <w:sz w:val="28"/>
          <w:szCs w:val="28"/>
        </w:rPr>
        <w:t>МФЦ</w:t>
      </w:r>
      <w:r w:rsidRPr="00550B8F">
        <w:rPr>
          <w:rFonts w:ascii="Times New Roman" w:hAnsi="Times New Roman"/>
          <w:color w:val="FF0000"/>
          <w:sz w:val="28"/>
          <w:szCs w:val="28"/>
        </w:rPr>
        <w:t xml:space="preserve"> и (или) работника </w:t>
      </w:r>
      <w:r w:rsidR="002B22BE" w:rsidRPr="00550B8F">
        <w:rPr>
          <w:rFonts w:ascii="Times New Roman" w:hAnsi="Times New Roman"/>
          <w:color w:val="FF0000"/>
          <w:sz w:val="28"/>
          <w:szCs w:val="28"/>
        </w:rPr>
        <w:t>МФЦ</w:t>
      </w:r>
      <w:r w:rsidRPr="00550B8F">
        <w:rPr>
          <w:rFonts w:ascii="Times New Roman" w:hAnsi="Times New Roman"/>
          <w:color w:val="FF0000"/>
          <w:sz w:val="28"/>
          <w:szCs w:val="28"/>
        </w:rPr>
        <w:t>, плата с заявителя не взимается.</w:t>
      </w:r>
      <w:r w:rsidR="0084189D" w:rsidRPr="00550B8F">
        <w:rPr>
          <w:rFonts w:ascii="Times New Roman" w:hAnsi="Times New Roman"/>
          <w:color w:val="FF0000"/>
          <w:sz w:val="28"/>
          <w:szCs w:val="28"/>
        </w:rPr>
        <w:t>»;</w:t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1.5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550B8F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0B8F"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4930A2" w:rsidRPr="00550B8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550B8F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550B8F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0B8F">
        <w:rPr>
          <w:rFonts w:ascii="Times New Roman" w:eastAsiaTheme="minorHAnsi" w:hAnsi="Times New Roman"/>
          <w:sz w:val="28"/>
          <w:szCs w:val="28"/>
          <w:lang w:eastAsia="en-US"/>
        </w:rPr>
        <w:t>«20.6</w:t>
      </w:r>
      <w:r w:rsidR="004930A2" w:rsidRPr="00550B8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550B8F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550B8F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550B8F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550B8F" w:rsidRPr="00E81C87" w:rsidRDefault="00BA535E" w:rsidP="00550B8F">
      <w:pPr>
        <w:ind w:firstLine="709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>2.</w:t>
      </w:r>
      <w:r w:rsidR="00550B8F">
        <w:rPr>
          <w:rFonts w:ascii="Times New Roman" w:eastAsia="Calibri" w:hAnsi="Times New Roman"/>
          <w:sz w:val="28"/>
          <w:szCs w:val="28"/>
        </w:rPr>
        <w:t xml:space="preserve"> </w:t>
      </w:r>
      <w:r w:rsidR="00550B8F" w:rsidRPr="00E81C8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550B8F">
        <w:rPr>
          <w:rFonts w:ascii="Times New Roman" w:hAnsi="Times New Roman"/>
          <w:sz w:val="28"/>
          <w:szCs w:val="28"/>
        </w:rPr>
        <w:t xml:space="preserve">Русановского </w:t>
      </w:r>
      <w:r w:rsidR="00550B8F" w:rsidRPr="00E81C87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 «Вестник муниципальных правовых актов Русановского сельского поселения Терновского муниципального района» и разместить на сайте сельского поселения в сети «Интернет».</w:t>
      </w:r>
    </w:p>
    <w:p w:rsidR="00550B8F" w:rsidRPr="00E81C87" w:rsidRDefault="00550B8F" w:rsidP="00550B8F">
      <w:pPr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3.</w:t>
      </w:r>
      <w:r w:rsidRPr="00E81C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550B8F" w:rsidRPr="00E81C87" w:rsidRDefault="00550B8F" w:rsidP="00550B8F">
      <w:pPr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lastRenderedPageBreak/>
        <w:t>4</w:t>
      </w:r>
      <w:r w:rsidRPr="00E81C8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50B8F" w:rsidRPr="00E81C87" w:rsidRDefault="00550B8F" w:rsidP="00550B8F">
      <w:pPr>
        <w:rPr>
          <w:rFonts w:ascii="Times New Roman" w:hAnsi="Times New Roman"/>
          <w:sz w:val="28"/>
          <w:szCs w:val="28"/>
        </w:rPr>
      </w:pPr>
    </w:p>
    <w:p w:rsidR="00550B8F" w:rsidRPr="00E81C87" w:rsidRDefault="00550B8F" w:rsidP="00550B8F">
      <w:pPr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</w:p>
    <w:p w:rsidR="00550B8F" w:rsidRPr="00E81C87" w:rsidRDefault="00550B8F" w:rsidP="00550B8F">
      <w:pPr>
        <w:tabs>
          <w:tab w:val="left" w:pos="6510"/>
        </w:tabs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И.Н.Козловкин</w:t>
      </w:r>
    </w:p>
    <w:p w:rsidR="00D86F6F" w:rsidRDefault="00D86F6F" w:rsidP="00550B8F">
      <w:pPr>
        <w:widowControl w:val="0"/>
        <w:tabs>
          <w:tab w:val="left" w:pos="0"/>
        </w:tabs>
        <w:ind w:firstLine="709"/>
        <w:rPr>
          <w:rFonts w:ascii="Times New Roman" w:hAnsi="Times New Roman"/>
          <w:i/>
          <w:sz w:val="28"/>
          <w:szCs w:val="28"/>
        </w:rPr>
      </w:pPr>
    </w:p>
    <w:p w:rsidR="00C53E03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C53E03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C53E03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 к пункту 1.4: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E33A6F">
        <w:rPr>
          <w:rFonts w:ascii="Times New Roman" w:hAnsi="Times New Roman"/>
          <w:i/>
          <w:sz w:val="28"/>
          <w:szCs w:val="28"/>
        </w:rPr>
        <w:t xml:space="preserve">В соответствии с пунктом 27Приказ Минфина России от 10.10.2023 № 163н «Об утверждении Порядка ведения органами местного самоуправления реестров муниципального имущества», уполномоченный орган вправе предоставлять документы, указанные в настоящем пункте, </w:t>
      </w: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безвозмездно или за плату,</w:t>
      </w:r>
      <w:r w:rsidRPr="00E33A6F">
        <w:rPr>
          <w:rFonts w:ascii="Times New Roman" w:hAnsi="Times New Roman"/>
          <w:i/>
          <w:sz w:val="28"/>
          <w:szCs w:val="28"/>
        </w:rPr>
        <w:t xml:space="preserve"> в случае если размер указанной платы определен </w:t>
      </w: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 xml:space="preserve">решением представительного органа </w:t>
      </w:r>
      <w:r w:rsidRPr="00E33A6F">
        <w:rPr>
          <w:rFonts w:ascii="Times New Roman" w:hAnsi="Times New Roman"/>
          <w:i/>
          <w:sz w:val="28"/>
          <w:szCs w:val="28"/>
        </w:rPr>
        <w:t>соответствующих муниципальных образований, за исключением случаев предоставления информации безвозмездно в порядке, предусмотренном пунктом 29 Порядка.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E33A6F">
        <w:rPr>
          <w:rFonts w:ascii="Times New Roman" w:hAnsi="Times New Roman"/>
          <w:i/>
          <w:sz w:val="28"/>
          <w:szCs w:val="28"/>
        </w:rPr>
        <w:t>ОМСУ необходимо самостоятельно определить – предоставляется муниципальная услуга безвозмездно или за плату.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Если за плату</w:t>
      </w:r>
      <w:r w:rsidRPr="00E33A6F">
        <w:rPr>
          <w:rFonts w:ascii="Times New Roman" w:hAnsi="Times New Roman"/>
          <w:i/>
          <w:sz w:val="28"/>
          <w:szCs w:val="28"/>
        </w:rPr>
        <w:t xml:space="preserve"> – необходимо до внесения изменений в Административный регламент принять соответствующий МНПА представительного органа.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Если безвозмездно</w:t>
      </w:r>
      <w:r w:rsidRPr="00E33A6F">
        <w:rPr>
          <w:rFonts w:ascii="Times New Roman" w:hAnsi="Times New Roman"/>
          <w:i/>
          <w:sz w:val="28"/>
          <w:szCs w:val="28"/>
        </w:rPr>
        <w:t xml:space="preserve"> – изменения в подпункт 12.1 пункта 12 Раздела II вносить не надо.</w:t>
      </w:r>
    </w:p>
    <w:p w:rsidR="00C53E03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sectPr w:rsidR="00C53E03" w:rsidSect="000C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F6" w:rsidRDefault="00225EF6" w:rsidP="00C53E03">
      <w:r>
        <w:separator/>
      </w:r>
    </w:p>
  </w:endnote>
  <w:endnote w:type="continuationSeparator" w:id="1">
    <w:p w:rsidR="00225EF6" w:rsidRDefault="00225EF6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F6" w:rsidRDefault="00225EF6" w:rsidP="00C53E03">
      <w:r>
        <w:separator/>
      </w:r>
    </w:p>
  </w:footnote>
  <w:footnote w:type="continuationSeparator" w:id="1">
    <w:p w:rsidR="00225EF6" w:rsidRDefault="00225EF6" w:rsidP="00C53E03">
      <w:r>
        <w:continuationSeparator/>
      </w:r>
    </w:p>
  </w:footnote>
  <w:footnote w:id="2">
    <w:p w:rsidR="00C53E03" w:rsidRDefault="00C53E03">
      <w:pPr>
        <w:pStyle w:val="a6"/>
      </w:pPr>
      <w:r>
        <w:rPr>
          <w:rStyle w:val="a8"/>
        </w:rPr>
        <w:footnoteRef/>
      </w:r>
      <w:r>
        <w:t xml:space="preserve"> О применении пункта 1.4 см. примечание.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2B76"/>
    <w:rsid w:val="00026E44"/>
    <w:rsid w:val="000301C5"/>
    <w:rsid w:val="000311CA"/>
    <w:rsid w:val="00097CAF"/>
    <w:rsid w:val="000A1858"/>
    <w:rsid w:val="000C11EE"/>
    <w:rsid w:val="000C36CA"/>
    <w:rsid w:val="00124A87"/>
    <w:rsid w:val="00194EB5"/>
    <w:rsid w:val="001C6D2A"/>
    <w:rsid w:val="0022322B"/>
    <w:rsid w:val="00225EF6"/>
    <w:rsid w:val="0023012E"/>
    <w:rsid w:val="002B22BE"/>
    <w:rsid w:val="002C5265"/>
    <w:rsid w:val="002C6683"/>
    <w:rsid w:val="002E1DE9"/>
    <w:rsid w:val="002E205F"/>
    <w:rsid w:val="00307FA3"/>
    <w:rsid w:val="0038478A"/>
    <w:rsid w:val="00387E1D"/>
    <w:rsid w:val="00406128"/>
    <w:rsid w:val="00443FDC"/>
    <w:rsid w:val="004723BF"/>
    <w:rsid w:val="004930A2"/>
    <w:rsid w:val="004B7762"/>
    <w:rsid w:val="004C0264"/>
    <w:rsid w:val="004C6264"/>
    <w:rsid w:val="00512C2F"/>
    <w:rsid w:val="005310A6"/>
    <w:rsid w:val="00550B8F"/>
    <w:rsid w:val="005E2FDD"/>
    <w:rsid w:val="005F50D0"/>
    <w:rsid w:val="0065389A"/>
    <w:rsid w:val="0066161A"/>
    <w:rsid w:val="00665F95"/>
    <w:rsid w:val="0067226C"/>
    <w:rsid w:val="0067444A"/>
    <w:rsid w:val="00684248"/>
    <w:rsid w:val="006F1D3F"/>
    <w:rsid w:val="00724C50"/>
    <w:rsid w:val="007355EF"/>
    <w:rsid w:val="0076654E"/>
    <w:rsid w:val="00792C5C"/>
    <w:rsid w:val="007B1D03"/>
    <w:rsid w:val="007C7465"/>
    <w:rsid w:val="008018DC"/>
    <w:rsid w:val="0084189D"/>
    <w:rsid w:val="008902B6"/>
    <w:rsid w:val="00911992"/>
    <w:rsid w:val="00965BC7"/>
    <w:rsid w:val="00A34BD6"/>
    <w:rsid w:val="00A7775B"/>
    <w:rsid w:val="00AA14F9"/>
    <w:rsid w:val="00AA78B3"/>
    <w:rsid w:val="00AB01D1"/>
    <w:rsid w:val="00AE3797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863D4"/>
    <w:rsid w:val="00CD33A3"/>
    <w:rsid w:val="00CE08C9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50B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B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2024-10-04T08:09:00Z</cp:lastPrinted>
  <dcterms:created xsi:type="dcterms:W3CDTF">2024-09-30T11:56:00Z</dcterms:created>
  <dcterms:modified xsi:type="dcterms:W3CDTF">2024-10-23T11:12:00Z</dcterms:modified>
</cp:coreProperties>
</file>