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57EC" w:rsidRDefault="002F57EC" w:rsidP="002F57EC">
      <w:pPr>
        <w:rPr>
          <w:szCs w:val="28"/>
        </w:rPr>
      </w:pPr>
      <w:r>
        <w:rPr>
          <w:sz w:val="22"/>
        </w:rPr>
        <w:tab/>
        <w:t xml:space="preserve">                                                    </w:t>
      </w:r>
      <w:r>
        <w:rPr>
          <w:noProof/>
          <w:sz w:val="22"/>
        </w:rPr>
        <w:drawing>
          <wp:inline distT="0" distB="0" distL="0" distR="0">
            <wp:extent cx="628650" cy="800100"/>
            <wp:effectExtent l="19050" t="0" r="0" b="0"/>
            <wp:docPr id="1" name="Рисунок 1" descr="РусановскоеСП_1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РусановскоеСП_1_герб цвет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800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7EC" w:rsidRDefault="002F57EC" w:rsidP="002F57EC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  РУСАНОВСКОГО СЕЛЬСКОГО ПОСЕЛЕНИЯ</w:t>
      </w:r>
    </w:p>
    <w:p w:rsidR="002F57EC" w:rsidRDefault="002F57EC" w:rsidP="002F57EC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ТЕРНОВСКОГО МУНИЦИПАЛЬНОГО РАЙОНА</w:t>
      </w:r>
    </w:p>
    <w:p w:rsidR="002F57EC" w:rsidRDefault="002F57EC" w:rsidP="002F57EC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ВОРОНЕЖСКОЙ ОБЛАСТИ</w:t>
      </w:r>
    </w:p>
    <w:p w:rsidR="002F57EC" w:rsidRDefault="002F57EC" w:rsidP="002F57EC">
      <w:pPr>
        <w:pStyle w:val="a3"/>
        <w:jc w:val="center"/>
        <w:rPr>
          <w:b/>
          <w:sz w:val="28"/>
          <w:szCs w:val="28"/>
        </w:rPr>
      </w:pPr>
    </w:p>
    <w:p w:rsidR="002F57EC" w:rsidRDefault="002F57EC" w:rsidP="008E2230">
      <w:pPr>
        <w:pStyle w:val="a3"/>
        <w:tabs>
          <w:tab w:val="left" w:pos="0"/>
        </w:tabs>
        <w:jc w:val="center"/>
        <w:rPr>
          <w:b/>
          <w:sz w:val="16"/>
          <w:szCs w:val="16"/>
          <w:lang w:val="ru-RU"/>
        </w:rPr>
      </w:pPr>
      <w:r>
        <w:rPr>
          <w:b/>
          <w:sz w:val="28"/>
          <w:szCs w:val="28"/>
        </w:rPr>
        <w:t>ПОСТАНОВЛЕНИЕ</w:t>
      </w:r>
    </w:p>
    <w:p w:rsidR="008E2230" w:rsidRPr="008E2230" w:rsidRDefault="008E2230" w:rsidP="008E2230">
      <w:pPr>
        <w:pStyle w:val="a3"/>
        <w:tabs>
          <w:tab w:val="left" w:pos="0"/>
        </w:tabs>
        <w:jc w:val="center"/>
        <w:rPr>
          <w:b/>
          <w:sz w:val="16"/>
          <w:szCs w:val="16"/>
          <w:lang w:val="ru-RU"/>
        </w:rPr>
      </w:pPr>
    </w:p>
    <w:p w:rsidR="002F57EC" w:rsidRDefault="002F57EC" w:rsidP="002F57EC">
      <w:pPr>
        <w:shd w:val="clear" w:color="auto" w:fill="FFFFFF"/>
        <w:ind w:firstLine="0"/>
        <w:rPr>
          <w:spacing w:val="4"/>
        </w:rPr>
      </w:pPr>
    </w:p>
    <w:p w:rsidR="002F57EC" w:rsidRPr="00861C35" w:rsidRDefault="002F57EC" w:rsidP="002F57EC">
      <w:pPr>
        <w:shd w:val="clear" w:color="auto" w:fill="FFFFFF"/>
        <w:ind w:firstLine="0"/>
        <w:rPr>
          <w:b/>
          <w:spacing w:val="4"/>
          <w:szCs w:val="28"/>
        </w:rPr>
      </w:pPr>
      <w:r>
        <w:rPr>
          <w:b/>
          <w:spacing w:val="4"/>
          <w:szCs w:val="28"/>
        </w:rPr>
        <w:t xml:space="preserve">от  </w:t>
      </w:r>
      <w:r w:rsidR="004B5A00">
        <w:rPr>
          <w:b/>
          <w:spacing w:val="4"/>
          <w:szCs w:val="28"/>
        </w:rPr>
        <w:t>17</w:t>
      </w:r>
      <w:r>
        <w:rPr>
          <w:b/>
          <w:spacing w:val="4"/>
          <w:szCs w:val="28"/>
        </w:rPr>
        <w:t xml:space="preserve"> февраля  </w:t>
      </w:r>
      <w:r w:rsidRPr="00733152">
        <w:rPr>
          <w:b/>
          <w:spacing w:val="4"/>
          <w:szCs w:val="28"/>
        </w:rPr>
        <w:t>2023</w:t>
      </w:r>
      <w:r w:rsidR="00C10C4B">
        <w:rPr>
          <w:b/>
          <w:spacing w:val="4"/>
          <w:szCs w:val="28"/>
        </w:rPr>
        <w:t xml:space="preserve"> года            №4</w:t>
      </w:r>
    </w:p>
    <w:p w:rsidR="002F57EC" w:rsidRPr="00E86D76" w:rsidRDefault="002F57EC" w:rsidP="002F57EC">
      <w:pPr>
        <w:shd w:val="clear" w:color="auto" w:fill="FFFFFF"/>
        <w:ind w:firstLine="0"/>
        <w:rPr>
          <w:szCs w:val="28"/>
        </w:rPr>
      </w:pPr>
      <w:r w:rsidRPr="00E86D76">
        <w:rPr>
          <w:spacing w:val="-1"/>
          <w:szCs w:val="28"/>
        </w:rPr>
        <w:t>с.Русаново</w:t>
      </w:r>
    </w:p>
    <w:p w:rsidR="002F57EC" w:rsidRPr="00C10C4B" w:rsidRDefault="002F57EC">
      <w:pPr>
        <w:ind w:left="243" w:right="0" w:hanging="258"/>
        <w:rPr>
          <w:sz w:val="22"/>
        </w:rPr>
      </w:pPr>
    </w:p>
    <w:p w:rsidR="002F57EC" w:rsidRPr="00C10C4B" w:rsidRDefault="002F57EC">
      <w:pPr>
        <w:ind w:left="243" w:right="0" w:hanging="258"/>
        <w:rPr>
          <w:sz w:val="22"/>
        </w:rPr>
      </w:pPr>
    </w:p>
    <w:p w:rsidR="002F57EC" w:rsidRPr="00C10C4B" w:rsidRDefault="00D62DEF">
      <w:pPr>
        <w:ind w:left="243" w:right="0" w:hanging="258"/>
        <w:rPr>
          <w:b/>
        </w:rPr>
      </w:pPr>
      <w:r w:rsidRPr="00C10C4B">
        <w:rPr>
          <w:b/>
        </w:rPr>
        <w:t xml:space="preserve">Об утверждении Порядка установления причин </w:t>
      </w:r>
    </w:p>
    <w:p w:rsidR="002F57EC" w:rsidRPr="00C10C4B" w:rsidRDefault="00D62DEF" w:rsidP="002F57EC">
      <w:pPr>
        <w:ind w:left="243" w:right="0" w:hanging="258"/>
        <w:rPr>
          <w:b/>
        </w:rPr>
      </w:pPr>
      <w:r w:rsidRPr="00C10C4B">
        <w:rPr>
          <w:b/>
        </w:rPr>
        <w:t xml:space="preserve">причинения вреда жизни или здоровью физических </w:t>
      </w:r>
    </w:p>
    <w:p w:rsidR="00094701" w:rsidRPr="00C10C4B" w:rsidRDefault="00D62DEF" w:rsidP="002F57EC">
      <w:pPr>
        <w:ind w:left="243" w:right="0" w:hanging="258"/>
        <w:rPr>
          <w:b/>
        </w:rPr>
      </w:pPr>
      <w:r w:rsidRPr="00C10C4B">
        <w:rPr>
          <w:b/>
        </w:rPr>
        <w:t xml:space="preserve">лиц, имуществу физических или юридических лиц                 </w:t>
      </w:r>
    </w:p>
    <w:p w:rsidR="002F57EC" w:rsidRPr="00C10C4B" w:rsidRDefault="00D62DEF">
      <w:pPr>
        <w:ind w:left="953" w:right="0" w:hanging="968"/>
        <w:rPr>
          <w:b/>
        </w:rPr>
      </w:pPr>
      <w:r w:rsidRPr="00C10C4B">
        <w:rPr>
          <w:b/>
        </w:rPr>
        <w:t xml:space="preserve">в результате нарушения законодательства о </w:t>
      </w:r>
    </w:p>
    <w:p w:rsidR="002F57EC" w:rsidRPr="00C10C4B" w:rsidRDefault="00D62DEF">
      <w:pPr>
        <w:ind w:left="953" w:right="0" w:hanging="968"/>
        <w:rPr>
          <w:b/>
        </w:rPr>
      </w:pPr>
      <w:r w:rsidRPr="00C10C4B">
        <w:rPr>
          <w:b/>
        </w:rPr>
        <w:t xml:space="preserve">градостроительной деятельности в отношении </w:t>
      </w:r>
    </w:p>
    <w:p w:rsidR="00094701" w:rsidRPr="00C10C4B" w:rsidRDefault="00D62DEF">
      <w:pPr>
        <w:ind w:left="953" w:right="0" w:hanging="968"/>
        <w:rPr>
          <w:b/>
        </w:rPr>
      </w:pPr>
      <w:r w:rsidRPr="00C10C4B">
        <w:rPr>
          <w:b/>
        </w:rPr>
        <w:t xml:space="preserve">объектов, не указанных в частях 2 и 3 статьи 62 </w:t>
      </w:r>
    </w:p>
    <w:p w:rsidR="002F57EC" w:rsidRPr="00C10C4B" w:rsidRDefault="00D62DEF" w:rsidP="002F57EC">
      <w:pPr>
        <w:ind w:right="0" w:firstLine="0"/>
        <w:rPr>
          <w:b/>
        </w:rPr>
      </w:pPr>
      <w:r w:rsidRPr="00C10C4B">
        <w:rPr>
          <w:b/>
        </w:rPr>
        <w:t xml:space="preserve">Градостроительного кодекса Российской Федерации, </w:t>
      </w:r>
    </w:p>
    <w:p w:rsidR="002F57EC" w:rsidRPr="00C10C4B" w:rsidRDefault="00D62DEF" w:rsidP="002F57EC">
      <w:pPr>
        <w:ind w:right="0" w:firstLine="0"/>
        <w:rPr>
          <w:b/>
        </w:rPr>
      </w:pPr>
      <w:r w:rsidRPr="00C10C4B">
        <w:rPr>
          <w:b/>
        </w:rPr>
        <w:t xml:space="preserve">или в результате нарушения законодательства о </w:t>
      </w:r>
    </w:p>
    <w:p w:rsidR="00094701" w:rsidRPr="00C10C4B" w:rsidRDefault="00D62DEF" w:rsidP="002F57EC">
      <w:pPr>
        <w:ind w:right="0" w:firstLine="0"/>
        <w:rPr>
          <w:b/>
        </w:rPr>
      </w:pPr>
      <w:r w:rsidRPr="00C10C4B">
        <w:rPr>
          <w:b/>
        </w:rPr>
        <w:t xml:space="preserve">градостроительной деятельности, если вред </w:t>
      </w:r>
    </w:p>
    <w:p w:rsidR="00094701" w:rsidRPr="00C10C4B" w:rsidRDefault="00D62DEF" w:rsidP="002F57EC">
      <w:pPr>
        <w:spacing w:after="632"/>
        <w:ind w:right="0" w:firstLine="0"/>
        <w:jc w:val="left"/>
        <w:rPr>
          <w:b/>
        </w:rPr>
      </w:pPr>
      <w:r w:rsidRPr="00C10C4B">
        <w:rPr>
          <w:b/>
        </w:rPr>
        <w:t>жизни и</w:t>
      </w:r>
      <w:r w:rsidR="002F57EC" w:rsidRPr="00C10C4B">
        <w:rPr>
          <w:b/>
        </w:rPr>
        <w:t xml:space="preserve">ли здоровью физических лиц либо                                                             </w:t>
      </w:r>
      <w:r w:rsidRPr="00C10C4B">
        <w:rPr>
          <w:b/>
        </w:rPr>
        <w:t xml:space="preserve">значительный вред имуществу физических или </w:t>
      </w:r>
      <w:r w:rsidR="002F57EC" w:rsidRPr="00C10C4B">
        <w:rPr>
          <w:b/>
        </w:rPr>
        <w:t xml:space="preserve">                                                    </w:t>
      </w:r>
      <w:r w:rsidRPr="00C10C4B">
        <w:rPr>
          <w:b/>
        </w:rPr>
        <w:t>юридических лиц не причиняется</w:t>
      </w:r>
    </w:p>
    <w:p w:rsidR="00094701" w:rsidRDefault="00D62DEF">
      <w:pPr>
        <w:spacing w:after="310"/>
        <w:ind w:left="-15" w:right="0"/>
      </w:pPr>
      <w:r>
        <w:t xml:space="preserve">В соответствии с частью 4 статьи 62 Градостроительного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Федерации», Уставом </w:t>
      </w:r>
      <w:r w:rsidR="002F57EC">
        <w:t xml:space="preserve">Русановского сельского поселения, </w:t>
      </w:r>
      <w:r>
        <w:t xml:space="preserve">утвержденным решением Совета народных депутатов </w:t>
      </w:r>
      <w:r w:rsidR="00C10C4B">
        <w:t>Русановск</w:t>
      </w:r>
      <w:r w:rsidR="002F57EC">
        <w:t xml:space="preserve">ого сельского поселения </w:t>
      </w:r>
      <w:r>
        <w:t xml:space="preserve"> Терновского муниципального ра</w:t>
      </w:r>
      <w:r w:rsidR="002F57EC">
        <w:t>йона Воронежской области от 29.06.2015  №177</w:t>
      </w:r>
      <w:r>
        <w:t xml:space="preserve">, администрация </w:t>
      </w:r>
      <w:r w:rsidR="002F57EC">
        <w:t xml:space="preserve"> Русановского сельского поселения </w:t>
      </w:r>
    </w:p>
    <w:p w:rsidR="00094701" w:rsidRDefault="00D62DEF">
      <w:pPr>
        <w:spacing w:after="306"/>
        <w:ind w:left="701" w:right="696" w:hanging="10"/>
        <w:jc w:val="center"/>
      </w:pPr>
      <w:r>
        <w:t>ПОСТАНОВЛЯЕТ:</w:t>
      </w:r>
    </w:p>
    <w:p w:rsidR="00094701" w:rsidRDefault="00D62DEF">
      <w:pPr>
        <w:numPr>
          <w:ilvl w:val="0"/>
          <w:numId w:val="1"/>
        </w:numPr>
        <w:ind w:right="0"/>
      </w:pPr>
      <w:r>
        <w:t xml:space="preserve">Утвердить Порядок установления причин причинения вреда жизни или здоровью физических лиц, имуществу физических или юридических лиц в результате нарушения законодательства о градостроительной деятельности в отношении объектов, не указанных в частях 2 и 3 статьи 62 Градостроительного кодекса Российской Федерации, или в результате нарушения законодательства о градостроительной </w:t>
      </w:r>
      <w:r>
        <w:lastRenderedPageBreak/>
        <w:t>деятельности, если вред жизни или здоровью физических лиц либо значительный вред имуществу физических или юридических лиц не причиняется.</w:t>
      </w:r>
    </w:p>
    <w:p w:rsidR="002F57EC" w:rsidRDefault="002F57EC" w:rsidP="002F57EC">
      <w:pPr>
        <w:pStyle w:val="a3"/>
        <w:numPr>
          <w:ilvl w:val="0"/>
          <w:numId w:val="1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Опубликовать настоящее постановление в печатном средстве массовой информации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«Вестник</w:t>
      </w:r>
      <w:r w:rsidRPr="00485ADF">
        <w:rPr>
          <w:sz w:val="28"/>
          <w:szCs w:val="28"/>
        </w:rPr>
        <w:t xml:space="preserve"> муниципальных правовых актов Русановского сельского поселения Терновского муниципального района Воронежской области»</w:t>
      </w:r>
      <w:r>
        <w:rPr>
          <w:sz w:val="28"/>
          <w:szCs w:val="28"/>
        </w:rPr>
        <w:t xml:space="preserve"> и разместить на  сайте администрации </w:t>
      </w:r>
      <w:r w:rsidRPr="00DF1E29">
        <w:rPr>
          <w:sz w:val="28"/>
          <w:szCs w:val="28"/>
          <w:lang w:val="ru-RU"/>
        </w:rPr>
        <w:t>Русановского сельского поселения Терновского муниципального района</w:t>
      </w:r>
      <w:r>
        <w:rPr>
          <w:i/>
          <w:sz w:val="28"/>
          <w:szCs w:val="28"/>
          <w:lang w:val="ru-RU"/>
        </w:rPr>
        <w:t xml:space="preserve">  </w:t>
      </w:r>
      <w:r>
        <w:rPr>
          <w:sz w:val="28"/>
          <w:szCs w:val="28"/>
        </w:rPr>
        <w:t>в информационно-телекоммуникационной сети Интернет.</w:t>
      </w:r>
    </w:p>
    <w:p w:rsidR="002F57EC" w:rsidRDefault="002F57EC" w:rsidP="002F57EC">
      <w:pPr>
        <w:pStyle w:val="a3"/>
        <w:numPr>
          <w:ilvl w:val="0"/>
          <w:numId w:val="1"/>
        </w:numPr>
        <w:ind w:firstLine="709"/>
        <w:jc w:val="both"/>
        <w:rPr>
          <w:sz w:val="28"/>
          <w:szCs w:val="28"/>
        </w:rPr>
      </w:pPr>
      <w:r w:rsidRPr="002057B7">
        <w:rPr>
          <w:sz w:val="28"/>
          <w:szCs w:val="28"/>
        </w:rPr>
        <w:t xml:space="preserve"> Настоящее</w:t>
      </w:r>
      <w:r>
        <w:rPr>
          <w:sz w:val="28"/>
          <w:szCs w:val="28"/>
        </w:rPr>
        <w:t xml:space="preserve"> постановление вступает в силу с </w:t>
      </w:r>
      <w:r>
        <w:rPr>
          <w:sz w:val="28"/>
          <w:szCs w:val="28"/>
          <w:lang w:val="ru-RU"/>
        </w:rPr>
        <w:t>даты</w:t>
      </w:r>
      <w:r>
        <w:rPr>
          <w:sz w:val="28"/>
          <w:szCs w:val="28"/>
        </w:rPr>
        <w:t xml:space="preserve"> его официального опубликования.</w:t>
      </w:r>
    </w:p>
    <w:p w:rsidR="002F57EC" w:rsidRPr="002F57EC" w:rsidRDefault="002F57EC" w:rsidP="002F57EC">
      <w:pPr>
        <w:pStyle w:val="ConsPlusNormal"/>
        <w:numPr>
          <w:ilvl w:val="0"/>
          <w:numId w:val="1"/>
        </w:numPr>
        <w:ind w:firstLine="709"/>
        <w:jc w:val="both"/>
        <w:rPr>
          <w:i/>
          <w:sz w:val="26"/>
          <w:szCs w:val="26"/>
        </w:rPr>
      </w:pPr>
      <w:r>
        <w:rPr>
          <w:szCs w:val="28"/>
        </w:rPr>
        <w:t xml:space="preserve"> Контроль за выполнением  настоящего постановления оставляю за собой.</w:t>
      </w:r>
    </w:p>
    <w:p w:rsidR="002F57EC" w:rsidRDefault="002F57EC" w:rsidP="002F57EC">
      <w:pPr>
        <w:pStyle w:val="a3"/>
        <w:jc w:val="both"/>
        <w:rPr>
          <w:i/>
          <w:sz w:val="26"/>
          <w:szCs w:val="26"/>
          <w:lang w:val="ru-RU"/>
        </w:rPr>
      </w:pPr>
    </w:p>
    <w:p w:rsidR="002F57EC" w:rsidRDefault="002F57EC" w:rsidP="002F57EC">
      <w:pPr>
        <w:pStyle w:val="a3"/>
        <w:jc w:val="both"/>
        <w:rPr>
          <w:i/>
          <w:sz w:val="26"/>
          <w:szCs w:val="26"/>
          <w:lang w:val="ru-RU"/>
        </w:rPr>
      </w:pPr>
    </w:p>
    <w:p w:rsidR="00FE0955" w:rsidRPr="00B903D4" w:rsidRDefault="00FE0955" w:rsidP="00FE0955">
      <w:pPr>
        <w:pStyle w:val="a3"/>
        <w:rPr>
          <w:sz w:val="28"/>
          <w:szCs w:val="28"/>
        </w:rPr>
      </w:pPr>
      <w:r w:rsidRPr="00B903D4">
        <w:rPr>
          <w:sz w:val="28"/>
          <w:szCs w:val="28"/>
        </w:rPr>
        <w:t xml:space="preserve">Исполняющая обязанности </w:t>
      </w:r>
    </w:p>
    <w:p w:rsidR="00FE0955" w:rsidRPr="00B903D4" w:rsidRDefault="00FE0955" w:rsidP="00FE0955">
      <w:pPr>
        <w:pStyle w:val="a3"/>
        <w:rPr>
          <w:sz w:val="28"/>
          <w:szCs w:val="28"/>
        </w:rPr>
      </w:pPr>
      <w:r w:rsidRPr="00B903D4">
        <w:rPr>
          <w:sz w:val="28"/>
          <w:szCs w:val="28"/>
        </w:rPr>
        <w:t>главы  Русановского</w:t>
      </w:r>
    </w:p>
    <w:p w:rsidR="00FE0955" w:rsidRPr="00B903D4" w:rsidRDefault="00FE0955" w:rsidP="00FE0955">
      <w:pPr>
        <w:ind w:firstLine="0"/>
        <w:rPr>
          <w:szCs w:val="28"/>
        </w:rPr>
      </w:pPr>
      <w:r w:rsidRPr="00B903D4">
        <w:rPr>
          <w:szCs w:val="28"/>
        </w:rPr>
        <w:t xml:space="preserve">сельского поселения                                                </w:t>
      </w:r>
      <w:r>
        <w:rPr>
          <w:szCs w:val="28"/>
        </w:rPr>
        <w:t xml:space="preserve">          </w:t>
      </w:r>
      <w:r w:rsidRPr="00B903D4">
        <w:rPr>
          <w:szCs w:val="28"/>
        </w:rPr>
        <w:t xml:space="preserve">  Т.И.Рожнова</w:t>
      </w:r>
    </w:p>
    <w:p w:rsidR="002F57EC" w:rsidRDefault="002F57EC">
      <w:pPr>
        <w:spacing w:after="11" w:line="253" w:lineRule="auto"/>
        <w:ind w:left="10" w:right="-10" w:hanging="10"/>
        <w:jc w:val="right"/>
      </w:pPr>
    </w:p>
    <w:p w:rsidR="002F57EC" w:rsidRDefault="002F57EC">
      <w:pPr>
        <w:spacing w:after="11" w:line="253" w:lineRule="auto"/>
        <w:ind w:left="10" w:right="-10" w:hanging="10"/>
        <w:jc w:val="right"/>
      </w:pPr>
    </w:p>
    <w:p w:rsidR="002F57EC" w:rsidRDefault="002F57EC">
      <w:pPr>
        <w:spacing w:after="11" w:line="253" w:lineRule="auto"/>
        <w:ind w:left="10" w:right="-10" w:hanging="10"/>
        <w:jc w:val="right"/>
      </w:pPr>
    </w:p>
    <w:p w:rsidR="002F57EC" w:rsidRDefault="002F57EC">
      <w:pPr>
        <w:spacing w:after="11" w:line="253" w:lineRule="auto"/>
        <w:ind w:left="10" w:right="-10" w:hanging="10"/>
        <w:jc w:val="right"/>
      </w:pPr>
    </w:p>
    <w:p w:rsidR="002F57EC" w:rsidRDefault="002F57EC">
      <w:pPr>
        <w:spacing w:after="11" w:line="253" w:lineRule="auto"/>
        <w:ind w:left="10" w:right="-10" w:hanging="10"/>
        <w:jc w:val="right"/>
      </w:pPr>
    </w:p>
    <w:p w:rsidR="002F57EC" w:rsidRDefault="002F57EC">
      <w:pPr>
        <w:spacing w:after="11" w:line="253" w:lineRule="auto"/>
        <w:ind w:left="10" w:right="-10" w:hanging="10"/>
        <w:jc w:val="right"/>
      </w:pPr>
    </w:p>
    <w:p w:rsidR="002F57EC" w:rsidRDefault="002F57EC">
      <w:pPr>
        <w:spacing w:after="11" w:line="253" w:lineRule="auto"/>
        <w:ind w:left="10" w:right="-10" w:hanging="10"/>
        <w:jc w:val="right"/>
      </w:pPr>
    </w:p>
    <w:p w:rsidR="002F57EC" w:rsidRDefault="002F57EC">
      <w:pPr>
        <w:spacing w:after="11" w:line="253" w:lineRule="auto"/>
        <w:ind w:left="10" w:right="-10" w:hanging="10"/>
        <w:jc w:val="right"/>
      </w:pPr>
    </w:p>
    <w:p w:rsidR="002F57EC" w:rsidRDefault="002F57EC">
      <w:pPr>
        <w:spacing w:after="11" w:line="253" w:lineRule="auto"/>
        <w:ind w:left="10" w:right="-10" w:hanging="10"/>
        <w:jc w:val="right"/>
      </w:pPr>
    </w:p>
    <w:p w:rsidR="002F57EC" w:rsidRDefault="002F57EC">
      <w:pPr>
        <w:spacing w:after="11" w:line="253" w:lineRule="auto"/>
        <w:ind w:left="10" w:right="-10" w:hanging="10"/>
        <w:jc w:val="right"/>
      </w:pPr>
    </w:p>
    <w:p w:rsidR="002F57EC" w:rsidRDefault="002F57EC">
      <w:pPr>
        <w:spacing w:after="11" w:line="253" w:lineRule="auto"/>
        <w:ind w:left="10" w:right="-10" w:hanging="10"/>
        <w:jc w:val="right"/>
      </w:pPr>
    </w:p>
    <w:p w:rsidR="002F57EC" w:rsidRDefault="002F57EC">
      <w:pPr>
        <w:spacing w:after="11" w:line="253" w:lineRule="auto"/>
        <w:ind w:left="10" w:right="-10" w:hanging="10"/>
        <w:jc w:val="right"/>
      </w:pPr>
    </w:p>
    <w:p w:rsidR="002F57EC" w:rsidRDefault="002F57EC">
      <w:pPr>
        <w:spacing w:after="11" w:line="253" w:lineRule="auto"/>
        <w:ind w:left="10" w:right="-10" w:hanging="10"/>
        <w:jc w:val="right"/>
      </w:pPr>
    </w:p>
    <w:p w:rsidR="002F57EC" w:rsidRDefault="002F57EC">
      <w:pPr>
        <w:spacing w:after="11" w:line="253" w:lineRule="auto"/>
        <w:ind w:left="10" w:right="-10" w:hanging="10"/>
        <w:jc w:val="right"/>
      </w:pPr>
    </w:p>
    <w:p w:rsidR="002F57EC" w:rsidRDefault="002F57EC">
      <w:pPr>
        <w:spacing w:after="11" w:line="253" w:lineRule="auto"/>
        <w:ind w:left="10" w:right="-10" w:hanging="10"/>
        <w:jc w:val="right"/>
      </w:pPr>
    </w:p>
    <w:p w:rsidR="002F57EC" w:rsidRDefault="002F57EC">
      <w:pPr>
        <w:spacing w:after="11" w:line="253" w:lineRule="auto"/>
        <w:ind w:left="10" w:right="-10" w:hanging="10"/>
        <w:jc w:val="right"/>
      </w:pPr>
    </w:p>
    <w:p w:rsidR="008E2230" w:rsidRDefault="008E2230">
      <w:pPr>
        <w:spacing w:after="11" w:line="253" w:lineRule="auto"/>
        <w:ind w:left="10" w:right="-10" w:hanging="10"/>
        <w:jc w:val="right"/>
      </w:pPr>
    </w:p>
    <w:p w:rsidR="002F57EC" w:rsidRDefault="002F57EC">
      <w:pPr>
        <w:spacing w:after="11" w:line="253" w:lineRule="auto"/>
        <w:ind w:left="10" w:right="-10" w:hanging="10"/>
        <w:jc w:val="right"/>
      </w:pPr>
    </w:p>
    <w:p w:rsidR="002F57EC" w:rsidRDefault="002F57EC">
      <w:pPr>
        <w:spacing w:after="11" w:line="253" w:lineRule="auto"/>
        <w:ind w:left="10" w:right="-10" w:hanging="10"/>
        <w:jc w:val="right"/>
      </w:pPr>
    </w:p>
    <w:p w:rsidR="002F57EC" w:rsidRDefault="002F57EC">
      <w:pPr>
        <w:spacing w:after="11" w:line="253" w:lineRule="auto"/>
        <w:ind w:left="10" w:right="-10" w:hanging="10"/>
        <w:jc w:val="right"/>
      </w:pPr>
    </w:p>
    <w:p w:rsidR="002F57EC" w:rsidRDefault="002F57EC">
      <w:pPr>
        <w:spacing w:after="11" w:line="253" w:lineRule="auto"/>
        <w:ind w:left="10" w:right="-10" w:hanging="10"/>
        <w:jc w:val="right"/>
      </w:pPr>
    </w:p>
    <w:p w:rsidR="002F57EC" w:rsidRDefault="002F57EC">
      <w:pPr>
        <w:spacing w:after="11" w:line="253" w:lineRule="auto"/>
        <w:ind w:left="10" w:right="-10" w:hanging="10"/>
        <w:jc w:val="right"/>
      </w:pPr>
    </w:p>
    <w:p w:rsidR="002F57EC" w:rsidRDefault="002F57EC">
      <w:pPr>
        <w:spacing w:after="11" w:line="253" w:lineRule="auto"/>
        <w:ind w:left="10" w:right="-10" w:hanging="10"/>
        <w:jc w:val="right"/>
      </w:pPr>
    </w:p>
    <w:p w:rsidR="002F57EC" w:rsidRDefault="002F57EC">
      <w:pPr>
        <w:spacing w:after="11" w:line="253" w:lineRule="auto"/>
        <w:ind w:left="10" w:right="-10" w:hanging="10"/>
        <w:jc w:val="right"/>
      </w:pPr>
    </w:p>
    <w:p w:rsidR="002F57EC" w:rsidRDefault="002F57EC">
      <w:pPr>
        <w:spacing w:after="11" w:line="253" w:lineRule="auto"/>
        <w:ind w:left="10" w:right="-10" w:hanging="10"/>
        <w:jc w:val="right"/>
      </w:pPr>
    </w:p>
    <w:p w:rsidR="00094701" w:rsidRDefault="00D62DEF">
      <w:pPr>
        <w:spacing w:after="11" w:line="253" w:lineRule="auto"/>
        <w:ind w:left="10" w:right="-10" w:hanging="10"/>
        <w:jc w:val="right"/>
      </w:pPr>
      <w:r>
        <w:lastRenderedPageBreak/>
        <w:t xml:space="preserve">УТВЕРЖДЕН </w:t>
      </w:r>
    </w:p>
    <w:p w:rsidR="00094701" w:rsidRDefault="00D62DEF">
      <w:pPr>
        <w:spacing w:after="11" w:line="253" w:lineRule="auto"/>
        <w:ind w:left="10" w:right="-10" w:hanging="10"/>
        <w:jc w:val="right"/>
      </w:pPr>
      <w:r>
        <w:t xml:space="preserve">постановлением администрации </w:t>
      </w:r>
    </w:p>
    <w:p w:rsidR="00094701" w:rsidRDefault="002F57EC">
      <w:pPr>
        <w:spacing w:after="3"/>
        <w:ind w:left="3963" w:right="0" w:firstLine="0"/>
      </w:pPr>
      <w:r>
        <w:t xml:space="preserve">                 </w:t>
      </w:r>
      <w:r w:rsidRPr="002F57EC">
        <w:t>Русановского сельского пос</w:t>
      </w:r>
      <w:r>
        <w:t>е</w:t>
      </w:r>
      <w:r w:rsidRPr="002F57EC">
        <w:t>ления</w:t>
      </w:r>
    </w:p>
    <w:p w:rsidR="002F57EC" w:rsidRDefault="002F57EC">
      <w:pPr>
        <w:spacing w:after="3"/>
        <w:ind w:left="3963" w:right="0" w:firstLine="0"/>
      </w:pPr>
      <w:r>
        <w:t xml:space="preserve">             Терновского муниципального района</w:t>
      </w:r>
    </w:p>
    <w:p w:rsidR="002F57EC" w:rsidRPr="002F57EC" w:rsidRDefault="002F57EC">
      <w:pPr>
        <w:spacing w:after="3"/>
        <w:ind w:left="3963" w:right="0" w:firstLine="0"/>
      </w:pPr>
      <w:r>
        <w:t xml:space="preserve">                                       Воронежской области </w:t>
      </w:r>
    </w:p>
    <w:p w:rsidR="00094701" w:rsidRPr="002F57EC" w:rsidRDefault="002F57EC">
      <w:pPr>
        <w:spacing w:after="301" w:line="253" w:lineRule="auto"/>
        <w:ind w:left="10" w:right="-10" w:hanging="10"/>
        <w:jc w:val="right"/>
      </w:pPr>
      <w:r>
        <w:t>от</w:t>
      </w:r>
      <w:r w:rsidR="00D62DEF" w:rsidRPr="002F57EC">
        <w:t xml:space="preserve"> </w:t>
      </w:r>
      <w:r w:rsidR="00C10C4B">
        <w:t>17 февраля 2023 года №4</w:t>
      </w:r>
    </w:p>
    <w:p w:rsidR="00094701" w:rsidRDefault="00D62DEF">
      <w:pPr>
        <w:ind w:left="975" w:right="973"/>
      </w:pPr>
      <w:r>
        <w:t xml:space="preserve">Порядок установления причин причинения вреда жизни или здоровью физических лиц, имуществу физических                           </w:t>
      </w:r>
    </w:p>
    <w:p w:rsidR="00094701" w:rsidRDefault="00D62DEF">
      <w:pPr>
        <w:spacing w:after="11" w:line="253" w:lineRule="auto"/>
        <w:ind w:left="10" w:right="822" w:hanging="10"/>
        <w:jc w:val="right"/>
      </w:pPr>
      <w:r>
        <w:t xml:space="preserve">или юридических лиц в результате нарушения законодательства                        </w:t>
      </w:r>
    </w:p>
    <w:p w:rsidR="00094701" w:rsidRDefault="00D62DEF">
      <w:pPr>
        <w:ind w:left="1480" w:right="0" w:hanging="1143"/>
      </w:pPr>
      <w:r>
        <w:t>о градостроительной деятельности в отношении объектов, не указанных             в частях 2 и 3 статьи 62 Градостроительного  кодекса</w:t>
      </w:r>
    </w:p>
    <w:p w:rsidR="00094701" w:rsidRDefault="00D62DEF">
      <w:pPr>
        <w:ind w:left="677" w:right="0" w:hanging="232"/>
      </w:pPr>
      <w:r>
        <w:t xml:space="preserve">Российской Федерации, или в результате нарушения законодательства                   о градостроительной деятельности, если вред жизни или здоровью </w:t>
      </w:r>
    </w:p>
    <w:p w:rsidR="00094701" w:rsidRDefault="00D62DEF">
      <w:pPr>
        <w:spacing w:after="310"/>
        <w:ind w:left="2404" w:right="0" w:hanging="1620"/>
      </w:pPr>
      <w:r>
        <w:t>физических лиц либо значительный вред имуществу физических                        или юридических лиц не причиняется</w:t>
      </w:r>
    </w:p>
    <w:p w:rsidR="00094701" w:rsidRDefault="00D62DEF">
      <w:pPr>
        <w:numPr>
          <w:ilvl w:val="0"/>
          <w:numId w:val="2"/>
        </w:numPr>
        <w:ind w:right="0"/>
      </w:pPr>
      <w:r>
        <w:t>Настоящий Порядок определяет процедуру установления причин нарушения законодательства о градостроительной деятельности на территории</w:t>
      </w:r>
      <w:r w:rsidR="00C10C4B">
        <w:rPr>
          <w:i/>
        </w:rPr>
        <w:t xml:space="preserve"> </w:t>
      </w:r>
      <w:r w:rsidR="00C10C4B" w:rsidRPr="00C10C4B">
        <w:t>Русановского сельского поселения</w:t>
      </w:r>
      <w:r w:rsidR="00C10C4B">
        <w:t xml:space="preserve"> Терновского муниципального района Воронежской области </w:t>
      </w:r>
      <w:r w:rsidR="00C10C4B" w:rsidRPr="00C10C4B">
        <w:t xml:space="preserve"> </w:t>
      </w:r>
      <w:r>
        <w:t xml:space="preserve"> в случае  причинения вреда жизни или здоровью физических лиц, имуществу физических или юридических лиц в результате нарушения законодательства о градостроительной деятельности в отношении объектов, не указанных в частях 2 и 3 статьи 62 Градостроительного кодекса Российской Федерации, или в результате нарушения законодательства о градостроительной деятельности, если вред жизни или здоровью физических лиц либо значительный вред имуществу физических или юридических лиц не причиняется.</w:t>
      </w:r>
    </w:p>
    <w:p w:rsidR="00094701" w:rsidRDefault="00D62DEF">
      <w:pPr>
        <w:numPr>
          <w:ilvl w:val="0"/>
          <w:numId w:val="2"/>
        </w:numPr>
        <w:ind w:right="0"/>
      </w:pPr>
      <w:r>
        <w:t>Установление причин нарушения законодательства о градостроител</w:t>
      </w:r>
      <w:r w:rsidR="00C10C4B">
        <w:t xml:space="preserve">ьной деятельности на территории Русановского сельского поселения Терновского муниципального района Воронежской области </w:t>
      </w:r>
      <w:r>
        <w:t>в случае причинения вреда жизни или здоровью физических лиц, имуществу физических или юридических лиц в результате нарушения законодательства о градостроительной деятельности в отношении объектов, не указанных в частях 2 и 3 статьи 62 Градостроительного кодекса Российской Федерации, а также в случаях, если в результате нарушения законодательства о градостроительной деятельности вред жизни или здоровью физических лиц либо значительный вред имуществу физических или юридических лиц не причиняется (далее - причины нарушения законодательства о градостроительной деятельности), осуществляется независимо от источников финансирования, форм собственности и ведомственной принадлежности указанных объектов и участников строительства.</w:t>
      </w:r>
    </w:p>
    <w:p w:rsidR="00094701" w:rsidRDefault="00D62DEF">
      <w:pPr>
        <w:numPr>
          <w:ilvl w:val="0"/>
          <w:numId w:val="2"/>
        </w:numPr>
        <w:ind w:right="0"/>
      </w:pPr>
      <w:r>
        <w:lastRenderedPageBreak/>
        <w:t>Причины нарушения законодательства о градостроительной деятельности устанавливаются технической комиссией.</w:t>
      </w:r>
    </w:p>
    <w:p w:rsidR="00094701" w:rsidRDefault="00D62DEF">
      <w:pPr>
        <w:ind w:left="-15" w:right="0"/>
      </w:pPr>
      <w:r>
        <w:t>Установление причин нарушения законодательства о градостроительной деятельности осуществляется в целях:</w:t>
      </w:r>
    </w:p>
    <w:p w:rsidR="00094701" w:rsidRDefault="00D62DEF">
      <w:pPr>
        <w:tabs>
          <w:tab w:val="center" w:pos="1386"/>
          <w:tab w:val="center" w:pos="3087"/>
          <w:tab w:val="center" w:pos="5154"/>
          <w:tab w:val="center" w:pos="6630"/>
          <w:tab w:val="right" w:pos="9360"/>
        </w:tabs>
        <w:spacing w:after="12"/>
        <w:ind w:right="-12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устранения </w:t>
      </w:r>
      <w:r>
        <w:tab/>
        <w:t xml:space="preserve">нарушения </w:t>
      </w:r>
      <w:r>
        <w:tab/>
        <w:t xml:space="preserve">законодательства </w:t>
      </w:r>
      <w:r>
        <w:tab/>
        <w:t xml:space="preserve">о </w:t>
      </w:r>
      <w:r>
        <w:tab/>
        <w:t xml:space="preserve">градостроительной </w:t>
      </w:r>
    </w:p>
    <w:p w:rsidR="00094701" w:rsidRDefault="00D62DEF">
      <w:pPr>
        <w:ind w:left="-15" w:right="0" w:firstLine="0"/>
      </w:pPr>
      <w:r>
        <w:t>деятельности;</w:t>
      </w:r>
    </w:p>
    <w:p w:rsidR="00094701" w:rsidRDefault="00D62DEF">
      <w:pPr>
        <w:ind w:left="709" w:right="0" w:firstLine="0"/>
      </w:pPr>
      <w:r>
        <w:t>определения характера причиненного вреда;</w:t>
      </w:r>
    </w:p>
    <w:p w:rsidR="00C10C4B" w:rsidRDefault="00D62DEF" w:rsidP="00C10C4B">
      <w:pPr>
        <w:ind w:left="-15" w:right="0"/>
      </w:pPr>
      <w:r>
        <w:t xml:space="preserve">определения круга лиц, которым причинен вред в результате нарушения законодательства о градостроительной деятельности, а также размеров причиненного вреда; установления обстоятельств, указывающих на виновность лиц, допустивших нарушение законодательства о градостроительной деятельности; определения мероприятий по восстановлению благоприятных условий жизнедеятельности человека; </w:t>
      </w:r>
      <w:r w:rsidR="00C10C4B">
        <w:t xml:space="preserve">  </w:t>
      </w:r>
    </w:p>
    <w:p w:rsidR="00094701" w:rsidRDefault="00D62DEF" w:rsidP="00C10C4B">
      <w:pPr>
        <w:ind w:left="-15" w:right="0"/>
      </w:pPr>
      <w:r>
        <w:t>анализа установленных причин нарушения законодательства о градостроительной деятельности в целях разработки предложений для принятия мер по предупреждению подобных нарушений и совершенствованию действующих нормативных правовых актов.</w:t>
      </w:r>
    </w:p>
    <w:p w:rsidR="00094701" w:rsidRDefault="00D62DEF">
      <w:pPr>
        <w:numPr>
          <w:ilvl w:val="0"/>
          <w:numId w:val="3"/>
        </w:numPr>
        <w:ind w:right="0"/>
      </w:pPr>
      <w:r>
        <w:t xml:space="preserve">Техническая комиссия создается главой </w:t>
      </w:r>
      <w:r w:rsidR="00C10C4B">
        <w:t xml:space="preserve">Русановского сельского поселения Терновского муниципального района Воронежской области </w:t>
      </w:r>
      <w:r>
        <w:t xml:space="preserve">в каждом случае отдельно, в зависимости от вида объекта и допущенных последствий нарушений законодательства о градостроительной деятельности, в составе не менее пяти человек. </w:t>
      </w:r>
    </w:p>
    <w:p w:rsidR="00094701" w:rsidRDefault="00D62DEF">
      <w:pPr>
        <w:numPr>
          <w:ilvl w:val="0"/>
          <w:numId w:val="3"/>
        </w:numPr>
        <w:ind w:right="0"/>
      </w:pPr>
      <w:r>
        <w:t>Поводом для рассмотрения вопроса о создании технической комиссии являются:</w:t>
      </w:r>
    </w:p>
    <w:p w:rsidR="00094701" w:rsidRDefault="00D62DEF">
      <w:pPr>
        <w:spacing w:after="12"/>
        <w:ind w:left="701" w:right="-12" w:hanging="10"/>
        <w:jc w:val="center"/>
      </w:pPr>
      <w:r>
        <w:t xml:space="preserve">а) заявление физического и (или) юридического лица либо их </w:t>
      </w:r>
    </w:p>
    <w:p w:rsidR="00094701" w:rsidRDefault="00D62DEF">
      <w:pPr>
        <w:ind w:left="-15" w:right="0" w:firstLine="0"/>
      </w:pPr>
      <w:r>
        <w:t>представителей о причинении вреда, либо о нарушениях законодательства           о градостроительного деятельности, если вред жизни или здоровью физических лиц либо значительный вред имуществу физических или юридических лиц не причиняется (далее - заявление);</w:t>
      </w:r>
    </w:p>
    <w:p w:rsidR="00094701" w:rsidRDefault="00D62DEF">
      <w:pPr>
        <w:ind w:left="-15" w:right="0"/>
      </w:pPr>
      <w:r>
        <w:t>б) извещение лица, осуществляющего строительство, реконструкцию, о возникновении аварийной ситуации при строительстве, реконструкции, капитальном ремонте объекта капитального строительства, повлекшей за собой причинение вреда;</w:t>
      </w:r>
    </w:p>
    <w:p w:rsidR="00094701" w:rsidRDefault="00D62DEF">
      <w:pPr>
        <w:ind w:left="-15" w:right="0"/>
      </w:pPr>
      <w:r>
        <w:t>в) документы государственных органов и (или) органов местного самоуправления, содержащие сведения о нарушении законодательства о градостроительной деятельности, повлекшем, либо не повлекшем за собой причинение вреда;</w:t>
      </w:r>
    </w:p>
    <w:p w:rsidR="00094701" w:rsidRDefault="00D62DEF">
      <w:pPr>
        <w:ind w:left="-15" w:right="0"/>
      </w:pPr>
      <w:r>
        <w:t>г) сведения о нарушении законодательства о градостроительной деятельности, повлекшем, либо не повлекшем за собой причинение вреда, полученные из других источников.</w:t>
      </w:r>
    </w:p>
    <w:p w:rsidR="00094701" w:rsidRDefault="00D62DEF">
      <w:pPr>
        <w:numPr>
          <w:ilvl w:val="0"/>
          <w:numId w:val="4"/>
        </w:numPr>
        <w:ind w:right="0"/>
      </w:pPr>
      <w:r>
        <w:t xml:space="preserve">Заявления, извещения, документы и сведения, указанные в пункте 5 настоящего Порядка (далее - сообщения о нарушениях), регистрируются в администрации </w:t>
      </w:r>
      <w:r w:rsidR="00C10C4B" w:rsidRPr="00C10C4B">
        <w:t xml:space="preserve">Русановского сельского поселения </w:t>
      </w:r>
      <w:r w:rsidR="00C10C4B" w:rsidRPr="00C10C4B">
        <w:lastRenderedPageBreak/>
        <w:t>Терновского муниц</w:t>
      </w:r>
      <w:r w:rsidR="00C10C4B">
        <w:t>и</w:t>
      </w:r>
      <w:r w:rsidR="00C10C4B" w:rsidRPr="00C10C4B">
        <w:t>пального района Воронежской области</w:t>
      </w:r>
      <w:r w:rsidR="00C10C4B">
        <w:rPr>
          <w:i/>
        </w:rPr>
        <w:t xml:space="preserve"> </w:t>
      </w:r>
      <w:r>
        <w:t xml:space="preserve"> в день их поступления в порядке обычного делопроизводства и не позднее следующего рабочего дня передаются должностному лицу администрации, к должностным обязанностям которого относится обеспечение исполнения полномочий в сфере градостроительства (далее - должностное лицо) для проведения предварительной проверки сообщения о нарушениях.</w:t>
      </w:r>
    </w:p>
    <w:p w:rsidR="00094701" w:rsidRDefault="00D62DEF" w:rsidP="007E1870">
      <w:pPr>
        <w:numPr>
          <w:ilvl w:val="0"/>
          <w:numId w:val="4"/>
        </w:numPr>
        <w:ind w:right="0"/>
      </w:pPr>
      <w:r>
        <w:t>Глава</w:t>
      </w:r>
      <w:r w:rsidR="00C10C4B">
        <w:t xml:space="preserve"> Русановского сельского поселения Терновского муниципального района Воронежской области </w:t>
      </w:r>
      <w:r>
        <w:t>в течение трех рабочих дней со дня получения сообщения о нарушении, но не позднее</w:t>
      </w:r>
      <w:r w:rsidRPr="00C10C4B">
        <w:rPr>
          <w:color w:val="auto"/>
        </w:rPr>
        <w:t xml:space="preserve"> </w:t>
      </w:r>
      <w:bookmarkStart w:id="0" w:name="_GoBack"/>
      <w:r w:rsidRPr="00C10C4B">
        <w:rPr>
          <w:color w:val="auto"/>
        </w:rPr>
        <w:t xml:space="preserve">10 календарных дней </w:t>
      </w:r>
      <w:r w:rsidR="007E1870" w:rsidRPr="00C10C4B">
        <w:rPr>
          <w:color w:val="auto"/>
        </w:rPr>
        <w:t>с момента выявления</w:t>
      </w:r>
      <w:r w:rsidRPr="00C10C4B">
        <w:rPr>
          <w:color w:val="auto"/>
        </w:rPr>
        <w:t xml:space="preserve"> причинения вреда</w:t>
      </w:r>
      <w:bookmarkEnd w:id="0"/>
      <w:r w:rsidR="00C10C4B" w:rsidRPr="00C10C4B">
        <w:rPr>
          <w:color w:val="auto"/>
        </w:rPr>
        <w:t xml:space="preserve"> </w:t>
      </w:r>
      <w:r>
        <w:t>принимает решение о необходимости создания технической комиссии или об отказе в ее создании.</w:t>
      </w:r>
    </w:p>
    <w:p w:rsidR="00094701" w:rsidRDefault="00D62DEF">
      <w:pPr>
        <w:numPr>
          <w:ilvl w:val="0"/>
          <w:numId w:val="4"/>
        </w:numPr>
        <w:ind w:right="0"/>
      </w:pPr>
      <w:r>
        <w:t>Решение об отказе в создании технической комиссии принимается в случае причинения вреда жизни или здоровью физических лиц, имуществу физических или юридических лиц в результате нарушения законодательства о градостроительной деятельности в отношении объектов, предусмотренных пунктами 2 и 3 статьи 62 Градостроительного кодекса Российской Федерации.</w:t>
      </w:r>
    </w:p>
    <w:p w:rsidR="00094701" w:rsidRDefault="00D62DEF">
      <w:pPr>
        <w:numPr>
          <w:ilvl w:val="0"/>
          <w:numId w:val="4"/>
        </w:numPr>
        <w:ind w:right="0"/>
      </w:pPr>
      <w:r>
        <w:t xml:space="preserve">О принятии решения об отказе в создании технической комиссии  должностным лицом в трехдневный срок со дня принятия решения в письменном виде сообщается лицам, указанным в пункте 5 настоящего Порядка, путем направления соответствующего уведомления. </w:t>
      </w:r>
    </w:p>
    <w:p w:rsidR="00094701" w:rsidRDefault="00D62DEF">
      <w:pPr>
        <w:ind w:left="-15" w:right="0"/>
      </w:pPr>
      <w:r>
        <w:t>При принятии решения об отказе в создании технической комиссии в соответствии с пунктом 8 настоящего Порядка, сообщение о нарушениях в течение одного рабочего дня с момента принятия решения направляется в органы, определенные в соответствии с частями 2 и 3 статьи 62 Градостроительного кодека Российской Федерации, о чем указывается в уведомлении.</w:t>
      </w:r>
    </w:p>
    <w:p w:rsidR="00094701" w:rsidRDefault="00D62DEF">
      <w:pPr>
        <w:numPr>
          <w:ilvl w:val="0"/>
          <w:numId w:val="4"/>
        </w:numPr>
        <w:ind w:right="0"/>
      </w:pPr>
      <w:r>
        <w:t xml:space="preserve">При принятии решения о создании технической комиссии должностным лицом готовится проект постановления администрации </w:t>
      </w:r>
      <w:r w:rsidR="0057605D" w:rsidRPr="0057605D">
        <w:t>Русановского сельского поселения Терновского муниципального района</w:t>
      </w:r>
      <w:r w:rsidR="0057605D">
        <w:rPr>
          <w:i/>
        </w:rPr>
        <w:t xml:space="preserve"> </w:t>
      </w:r>
      <w:r>
        <w:t xml:space="preserve">и передается главе  </w:t>
      </w:r>
      <w:r w:rsidR="0057605D">
        <w:t xml:space="preserve">Русановского сельского поселения Терновского муниципального района Воронежской области </w:t>
      </w:r>
      <w:r>
        <w:t xml:space="preserve">для подписания в день его составления. </w:t>
      </w:r>
    </w:p>
    <w:p w:rsidR="00094701" w:rsidRPr="007E1870" w:rsidRDefault="00D62DEF">
      <w:pPr>
        <w:ind w:left="-15" w:right="0"/>
        <w:rPr>
          <w:color w:val="FF0000"/>
        </w:rPr>
      </w:pPr>
      <w:r>
        <w:t xml:space="preserve">В случае причинения вреда жизни или здоровью физических лиц, имуществу физических или юридических лиц в результате нарушения законодательства о градостроительной деятельности в отношении объектов, не указанных в частях 2 и 3 статьи 62 Градостроительного кодека Российской Федерации, техническая комиссии должна быть создана </w:t>
      </w:r>
      <w:r w:rsidRPr="0057605D">
        <w:rPr>
          <w:color w:val="auto"/>
        </w:rPr>
        <w:t xml:space="preserve">в течение десяти календарных дней </w:t>
      </w:r>
      <w:r w:rsidR="007E1870" w:rsidRPr="0057605D">
        <w:rPr>
          <w:color w:val="auto"/>
        </w:rPr>
        <w:t>с момента выявления</w:t>
      </w:r>
      <w:r w:rsidRPr="0057605D">
        <w:rPr>
          <w:color w:val="auto"/>
        </w:rPr>
        <w:t xml:space="preserve"> причинения такого вреда.</w:t>
      </w:r>
    </w:p>
    <w:p w:rsidR="00094701" w:rsidRDefault="00D62DEF">
      <w:pPr>
        <w:numPr>
          <w:ilvl w:val="0"/>
          <w:numId w:val="4"/>
        </w:numPr>
        <w:ind w:right="0"/>
      </w:pPr>
      <w:r>
        <w:t>В состав технической комиссии входят:</w:t>
      </w:r>
    </w:p>
    <w:p w:rsidR="00094701" w:rsidRDefault="00D62DEF">
      <w:pPr>
        <w:spacing w:after="11" w:line="253" w:lineRule="auto"/>
        <w:ind w:left="10" w:right="-10" w:hanging="10"/>
        <w:jc w:val="right"/>
      </w:pPr>
      <w:r>
        <w:t xml:space="preserve">а) должностные лица (руководитель технической комиссии и его </w:t>
      </w:r>
    </w:p>
    <w:p w:rsidR="00094701" w:rsidRDefault="00D62DEF">
      <w:pPr>
        <w:ind w:left="-15" w:right="0" w:firstLine="0"/>
      </w:pPr>
      <w:r>
        <w:t>заместитель);</w:t>
      </w:r>
    </w:p>
    <w:p w:rsidR="00094701" w:rsidRDefault="00D62DEF">
      <w:pPr>
        <w:ind w:left="-15" w:right="0"/>
      </w:pPr>
      <w:r>
        <w:lastRenderedPageBreak/>
        <w:t>б) представитель экспертной организации, аккредитованной (аттестованной) в установленном законодательством Российской Федерации порядке (по согласованию);</w:t>
      </w:r>
    </w:p>
    <w:p w:rsidR="00094701" w:rsidRDefault="00D62DEF">
      <w:pPr>
        <w:ind w:left="-15" w:right="0"/>
      </w:pPr>
      <w:r>
        <w:t>в) представитель организации, которой проведена государственная экспертиза проектной документации и (или) результатов инженерных изысканий, выполненных для подготовки проектной документации, в случае, если такая экспертиза проводилась (по согласованию);</w:t>
      </w:r>
    </w:p>
    <w:p w:rsidR="00094701" w:rsidRDefault="00D62DEF">
      <w:pPr>
        <w:spacing w:after="12"/>
        <w:ind w:left="701" w:right="665" w:hanging="10"/>
        <w:jc w:val="center"/>
      </w:pPr>
      <w:r>
        <w:t>г) иные лица, имеющие специальные познания (по согласованию).</w:t>
      </w:r>
    </w:p>
    <w:p w:rsidR="00094701" w:rsidRDefault="00D62DEF">
      <w:pPr>
        <w:numPr>
          <w:ilvl w:val="0"/>
          <w:numId w:val="4"/>
        </w:numPr>
        <w:ind w:right="0"/>
      </w:pPr>
      <w:r>
        <w:t>Руководитель технической комиссии проводит заседания, организует работу ее деятельности, осуществляет иные полномочия, в том числе:</w:t>
      </w:r>
    </w:p>
    <w:p w:rsidR="00094701" w:rsidRDefault="00D62DEF">
      <w:pPr>
        <w:ind w:left="709" w:right="0" w:firstLine="0"/>
      </w:pPr>
      <w:r>
        <w:t xml:space="preserve">распределяет обязанности между членами технической комиссии; подписывает протоколы заседания, акты осмотра, заключения </w:t>
      </w:r>
    </w:p>
    <w:p w:rsidR="00094701" w:rsidRDefault="00D62DEF">
      <w:pPr>
        <w:ind w:left="694" w:right="0" w:hanging="709"/>
      </w:pPr>
      <w:r>
        <w:t xml:space="preserve">технической комиссии; обеспечивает обобщение внесенных замечаний, предложений и </w:t>
      </w:r>
    </w:p>
    <w:p w:rsidR="00094701" w:rsidRDefault="00D62DEF">
      <w:pPr>
        <w:ind w:left="694" w:right="2176" w:hanging="709"/>
      </w:pPr>
      <w:r>
        <w:t>дополнений с целью внесения их в протокол заседания; дает поручения членам технической комиссии.</w:t>
      </w:r>
    </w:p>
    <w:p w:rsidR="00094701" w:rsidRDefault="00D62DEF">
      <w:pPr>
        <w:numPr>
          <w:ilvl w:val="0"/>
          <w:numId w:val="4"/>
        </w:numPr>
        <w:ind w:right="0"/>
      </w:pPr>
      <w:r>
        <w:t>Члены технической комиссии:</w:t>
      </w:r>
    </w:p>
    <w:p w:rsidR="00094701" w:rsidRDefault="00D62DEF">
      <w:pPr>
        <w:ind w:left="709" w:right="0" w:firstLine="0"/>
      </w:pPr>
      <w:r>
        <w:t>участвуют в заседании технической комиссии;</w:t>
      </w:r>
    </w:p>
    <w:p w:rsidR="00094701" w:rsidRDefault="00D62DEF">
      <w:pPr>
        <w:ind w:left="709" w:right="0" w:firstLine="0"/>
      </w:pPr>
      <w:r>
        <w:t xml:space="preserve">высказывают замечания, предложения по вопросам, рассматриваемым </w:t>
      </w:r>
    </w:p>
    <w:p w:rsidR="00094701" w:rsidRDefault="00D62DEF">
      <w:pPr>
        <w:spacing w:line="238" w:lineRule="auto"/>
        <w:ind w:left="704" w:right="1435" w:hanging="719"/>
        <w:jc w:val="left"/>
      </w:pPr>
      <w:r>
        <w:t>на заседании технической комиссии; подписывают акты осмотра; исполняют поручения руководителя технической комиссии.</w:t>
      </w:r>
    </w:p>
    <w:p w:rsidR="00094701" w:rsidRDefault="00D62DEF">
      <w:pPr>
        <w:numPr>
          <w:ilvl w:val="0"/>
          <w:numId w:val="4"/>
        </w:numPr>
        <w:ind w:right="0"/>
      </w:pPr>
      <w:r>
        <w:t>Заседания технической комиссии считается правомочным, если на нем присутствует не менее двух третей ее членов.</w:t>
      </w:r>
    </w:p>
    <w:p w:rsidR="00094701" w:rsidRDefault="00D62DEF">
      <w:pPr>
        <w:ind w:left="-15" w:right="0"/>
      </w:pPr>
      <w:r>
        <w:t>Решение технической комиссии считается принятым, если за него проголосовало более половины присутствующих на заседании членов технической комиссии.</w:t>
      </w:r>
    </w:p>
    <w:p w:rsidR="00094701" w:rsidRDefault="00D62DEF">
      <w:pPr>
        <w:numPr>
          <w:ilvl w:val="0"/>
          <w:numId w:val="4"/>
        </w:numPr>
        <w:ind w:right="0"/>
      </w:pPr>
      <w:r>
        <w:t>В постановлении о создании технической комиссии указывается персональный состав членов комиссии и устанавливается срок ее работы (не более двух месяцев со дня ее создания).</w:t>
      </w:r>
    </w:p>
    <w:p w:rsidR="00094701" w:rsidRDefault="00D62DEF">
      <w:pPr>
        <w:numPr>
          <w:ilvl w:val="0"/>
          <w:numId w:val="4"/>
        </w:numPr>
        <w:ind w:right="0"/>
      </w:pPr>
      <w:r>
        <w:t>Заинтересованные лица, а также представители физических лиц и их объединений могут принимать участие в качестве наблюдателей в работе технической комиссии при установлении причин нарушения законодательства о градостроительной деятельности.</w:t>
      </w:r>
    </w:p>
    <w:p w:rsidR="00094701" w:rsidRDefault="00D62DEF">
      <w:pPr>
        <w:tabs>
          <w:tab w:val="center" w:pos="1914"/>
          <w:tab w:val="center" w:pos="4216"/>
          <w:tab w:val="center" w:pos="5870"/>
          <w:tab w:val="center" w:pos="7396"/>
          <w:tab w:val="right" w:pos="9360"/>
        </w:tabs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Заинтересованными </w:t>
      </w:r>
      <w:r>
        <w:tab/>
        <w:t xml:space="preserve">лицами </w:t>
      </w:r>
      <w:r>
        <w:tab/>
        <w:t xml:space="preserve">являются </w:t>
      </w:r>
      <w:r>
        <w:tab/>
        <w:t xml:space="preserve">лица, </w:t>
      </w:r>
      <w:r>
        <w:tab/>
        <w:t xml:space="preserve">которые </w:t>
      </w:r>
    </w:p>
    <w:p w:rsidR="00094701" w:rsidRDefault="00D62DEF">
      <w:pPr>
        <w:ind w:left="-15" w:right="0" w:firstLine="0"/>
      </w:pPr>
      <w:r>
        <w:t>Градостроительным кодексом Российской Федерации определяются как застройщик, технический заказчик, лицо, выполняющее инженерные изыскания, лицо, осуществляющее подготовку проектной документации, лицо, осуществляющее строительство, лицо, осуществляющее снос, либо их представители, а также представители специализированной экспертной организации в области проектирования и строительства.</w:t>
      </w:r>
    </w:p>
    <w:p w:rsidR="00094701" w:rsidRDefault="00D62DEF">
      <w:pPr>
        <w:numPr>
          <w:ilvl w:val="0"/>
          <w:numId w:val="4"/>
        </w:numPr>
        <w:ind w:right="0"/>
      </w:pPr>
      <w:r>
        <w:t xml:space="preserve">Заинтересованные лица обязаны в сроки, установленные технической комиссией, представить ей необходимую для установления </w:t>
      </w:r>
      <w:r>
        <w:lastRenderedPageBreak/>
        <w:t xml:space="preserve">причин нарушения законодательства о градостроительной деятельности информацию, включая документы, справки, сведения, связанные с проведением инженерных изысканий, выполнением работ по проектированию, строительству, реконструкции, капитальному ремонту, сносу в отношении объекта капитального строительства, а также образцы (пробы) применяемых строительных материалов (конструкций). </w:t>
      </w:r>
    </w:p>
    <w:p w:rsidR="00094701" w:rsidRDefault="00D62DEF">
      <w:pPr>
        <w:numPr>
          <w:ilvl w:val="0"/>
          <w:numId w:val="4"/>
        </w:numPr>
        <w:ind w:right="0"/>
      </w:pPr>
      <w:r>
        <w:t>В целях установления причин нарушения законодательства о градостроительной деятельности техническая комиссия решает следующие задачи:</w:t>
      </w:r>
    </w:p>
    <w:p w:rsidR="00094701" w:rsidRDefault="00D62DEF">
      <w:pPr>
        <w:ind w:left="-15" w:right="0"/>
      </w:pPr>
      <w:r>
        <w:t xml:space="preserve">а) устанавливает факт нарушения законодательства о градостроительной деятельности, определяет существо нарушений, а также обстоятельства, их повлекшие; при отсутствии технических регламентов проверяет соблюдение подлежащих </w:t>
      </w:r>
      <w:r>
        <w:tab/>
        <w:t xml:space="preserve">обязательному </w:t>
      </w:r>
      <w:r>
        <w:tab/>
        <w:t xml:space="preserve">исполнению </w:t>
      </w:r>
      <w:r>
        <w:tab/>
        <w:t xml:space="preserve">при </w:t>
      </w:r>
      <w:r>
        <w:tab/>
        <w:t>осуществлении</w:t>
      </w:r>
    </w:p>
    <w:p w:rsidR="00094701" w:rsidRDefault="00D62DEF">
      <w:pPr>
        <w:ind w:left="-15" w:right="0" w:firstLine="0"/>
      </w:pPr>
      <w:r>
        <w:t>градостроительной деятельности строительных норм и правил, федеральных норм и правил безопасности, государственных стандартов, других нормативных правовых актов Российской Федерации, в том числе нормативных документов федеральных органов исполнительной власти в части, соответствующей целям, указанным в пункте 1 статьи 46 Федерального закона «О техническом регулировании»;</w:t>
      </w:r>
    </w:p>
    <w:p w:rsidR="00094701" w:rsidRDefault="00D62DEF">
      <w:pPr>
        <w:spacing w:after="11" w:line="253" w:lineRule="auto"/>
        <w:ind w:left="10" w:right="-10" w:hanging="10"/>
        <w:jc w:val="right"/>
      </w:pPr>
      <w:r>
        <w:t>б) устанавливает характер причиненного вреда и определяет его размер;</w:t>
      </w:r>
    </w:p>
    <w:p w:rsidR="00094701" w:rsidRDefault="00D62DEF">
      <w:pPr>
        <w:ind w:left="-15" w:right="0"/>
      </w:pPr>
      <w:r>
        <w:t>в) устанавливает причинно-следственную связь между нарушением законодательства о градостроительной деятельности и возникновением вреда, а также обстоятельства, указывающие на виновность лиц;</w:t>
      </w:r>
    </w:p>
    <w:p w:rsidR="00094701" w:rsidRDefault="00D62DEF">
      <w:pPr>
        <w:spacing w:after="11" w:line="253" w:lineRule="auto"/>
        <w:ind w:left="10" w:right="-10" w:hanging="10"/>
        <w:jc w:val="right"/>
      </w:pPr>
      <w:r>
        <w:t xml:space="preserve">г) определяет необходимые меры по восстановлению благоприятных </w:t>
      </w:r>
    </w:p>
    <w:p w:rsidR="00094701" w:rsidRDefault="00D62DEF">
      <w:pPr>
        <w:ind w:left="-15" w:right="0" w:firstLine="0"/>
      </w:pPr>
      <w:r>
        <w:t>условий жизнедеятельности человека.</w:t>
      </w:r>
    </w:p>
    <w:p w:rsidR="00094701" w:rsidRDefault="00D62DEF">
      <w:pPr>
        <w:ind w:left="-15" w:right="0"/>
      </w:pPr>
      <w:r>
        <w:t>19. Для решения задач, указанных в пункте 18 настоящего Порядка, техническая комиссия имеет право проводить следующие мероприятия:</w:t>
      </w:r>
    </w:p>
    <w:p w:rsidR="00094701" w:rsidRDefault="00D62DEF">
      <w:pPr>
        <w:ind w:left="-15" w:right="0"/>
      </w:pPr>
      <w:r>
        <w:t>а) осматривает объект капитального строительства, а также имущество физических или юридических лиц, которым причинен вред, в том числе с применением фото- и видеосъемки, и оформляет акт осмотра с приложением необходимых документов, включая схемы и чертежи;</w:t>
      </w:r>
    </w:p>
    <w:p w:rsidR="00094701" w:rsidRDefault="00D62DEF">
      <w:pPr>
        <w:ind w:left="-15" w:right="0"/>
      </w:pPr>
      <w:r>
        <w:t>б) запрашивает у заинтересованных лиц и изучает материалы инженерных изысканий, исходно-разрешительную и проектную документацию, на основании которой осуществлялось строительство либо эксплуатация объекта</w:t>
      </w:r>
      <w:r>
        <w:rPr>
          <w:rFonts w:ascii="Calibri" w:eastAsia="Calibri" w:hAnsi="Calibri" w:cs="Calibri"/>
          <w:sz w:val="22"/>
        </w:rPr>
        <w:t>,</w:t>
      </w:r>
      <w:r>
        <w:t xml:space="preserve"> и иных документов, справок, сведений, письменных объяснений;</w:t>
      </w:r>
    </w:p>
    <w:p w:rsidR="00094701" w:rsidRDefault="00D62DEF">
      <w:pPr>
        <w:ind w:left="-15" w:right="0"/>
      </w:pPr>
      <w:r>
        <w:t>в) получает необходимые документы, справки, сведения, а также разъяснения от физических и (или) юридических лиц, которым причинен вред, иных представителей граждан и их объединений;</w:t>
      </w:r>
    </w:p>
    <w:p w:rsidR="00094701" w:rsidRDefault="00D62DEF">
      <w:pPr>
        <w:ind w:left="-15" w:right="0"/>
      </w:pPr>
      <w:r>
        <w:t xml:space="preserve">г) организует проведение необходимых для выполнения задач, указанных в пункте 18 настоящего Порядка, экспертиз, исследований, </w:t>
      </w:r>
      <w:r>
        <w:lastRenderedPageBreak/>
        <w:t>лабораторных и иных испытаний, а также оценки размера причиненного вреда.</w:t>
      </w:r>
    </w:p>
    <w:p w:rsidR="00094701" w:rsidRDefault="00D62DEF">
      <w:pPr>
        <w:ind w:left="-15" w:right="0"/>
      </w:pPr>
      <w:r>
        <w:t>20. Техническая комиссия формирует комплект документов, включающий в себя:</w:t>
      </w:r>
    </w:p>
    <w:p w:rsidR="00094701" w:rsidRDefault="0057605D" w:rsidP="0057605D">
      <w:pPr>
        <w:ind w:left="-15" w:right="0" w:firstLine="0"/>
      </w:pPr>
      <w:r>
        <w:t xml:space="preserve">       </w:t>
      </w:r>
      <w:r w:rsidR="00D62DEF">
        <w:t>извещение о возникновении аварийной ситуации, заявление физического и (или) юридического лица либо их представителей, документы государственных органов и (или) органов местного самоуправления, содержащие сведения о нарушении законодательства о градостроительной деятельности, повлекшем за собой причинение вреда, иные документы, содержащие сведения о нарушении законодательства о градостроительной деятельности, повлекшем за собой причинение вреда, полученные из других источников; акт осмотра объекта капитального строительства, составляемый по форме, предусмотренной приложением № 1 к настоящему Порядку,  с приложением фото- и видеоматериалов, схем или чертежей;</w:t>
      </w:r>
    </w:p>
    <w:p w:rsidR="00094701" w:rsidRDefault="0057605D" w:rsidP="0057605D">
      <w:pPr>
        <w:spacing w:after="11" w:line="253" w:lineRule="auto"/>
        <w:ind w:right="-10" w:firstLine="0"/>
      </w:pPr>
      <w:r>
        <w:t xml:space="preserve">     </w:t>
      </w:r>
      <w:r w:rsidR="00D62DEF">
        <w:t>постановление о создании технической комиссии по установлению</w:t>
      </w:r>
    </w:p>
    <w:p w:rsidR="0057605D" w:rsidRDefault="00D62DEF">
      <w:pPr>
        <w:ind w:left="694" w:right="0" w:hanging="709"/>
      </w:pPr>
      <w:r>
        <w:t xml:space="preserve">причин нарушения законодательства о </w:t>
      </w:r>
      <w:r w:rsidR="0057605D">
        <w:t>градостроительной деятельности;</w:t>
      </w:r>
    </w:p>
    <w:p w:rsidR="00094701" w:rsidRDefault="0057605D">
      <w:pPr>
        <w:ind w:left="694" w:right="0" w:hanging="709"/>
      </w:pPr>
      <w:r>
        <w:t xml:space="preserve">      </w:t>
      </w:r>
      <w:r w:rsidR="00D62DEF">
        <w:t>протоколы заседаний технической комиссии;</w:t>
      </w:r>
    </w:p>
    <w:p w:rsidR="0057605D" w:rsidRDefault="0057605D" w:rsidP="0057605D">
      <w:pPr>
        <w:spacing w:after="11" w:line="253" w:lineRule="auto"/>
        <w:ind w:right="-10" w:firstLine="148"/>
        <w:jc w:val="left"/>
      </w:pPr>
      <w:r>
        <w:t xml:space="preserve">    </w:t>
      </w:r>
      <w:r w:rsidR="00D62DEF">
        <w:t>заключения экспертиз, исследований, л</w:t>
      </w:r>
      <w:r>
        <w:t xml:space="preserve">абораторных и иных испытаний об </w:t>
      </w:r>
      <w:r w:rsidR="00D62DEF">
        <w:t xml:space="preserve">обстоятельствах и причинах аварии, о разрушениях объекта капитального строительства или его части, технических устройств (оборудования), установленных </w:t>
      </w:r>
      <w:r w:rsidR="00D62DEF">
        <w:tab/>
        <w:t xml:space="preserve">на </w:t>
      </w:r>
      <w:r w:rsidR="00D62DEF">
        <w:tab/>
        <w:t xml:space="preserve">объекте </w:t>
      </w:r>
      <w:r w:rsidR="00D62DEF">
        <w:tab/>
      </w:r>
      <w:r>
        <w:t xml:space="preserve">капитального </w:t>
      </w:r>
      <w:r>
        <w:tab/>
        <w:t xml:space="preserve">строительства </w:t>
      </w:r>
      <w:r>
        <w:tab/>
        <w:t xml:space="preserve">к </w:t>
      </w:r>
      <w:r w:rsidR="00D62DEF">
        <w:t xml:space="preserve">моменту наступления аварийной ситуации, об объемах или количестве выбросов, сбросов опасных веществ с необходимыми расчетами, графическими материалами; </w:t>
      </w:r>
    </w:p>
    <w:p w:rsidR="0057605D" w:rsidRDefault="0057605D" w:rsidP="0057605D">
      <w:pPr>
        <w:spacing w:after="11" w:line="253" w:lineRule="auto"/>
        <w:ind w:right="-10" w:firstLine="148"/>
        <w:jc w:val="left"/>
      </w:pPr>
      <w:r>
        <w:t xml:space="preserve">    </w:t>
      </w:r>
      <w:r w:rsidR="00D62DEF">
        <w:t xml:space="preserve">материалы </w:t>
      </w:r>
      <w:r w:rsidR="00D62DEF">
        <w:tab/>
        <w:t>т</w:t>
      </w:r>
      <w:r>
        <w:t xml:space="preserve">ерриториального </w:t>
      </w:r>
      <w:r>
        <w:tab/>
        <w:t xml:space="preserve">планирования, </w:t>
      </w:r>
      <w:r w:rsidR="00D62DEF">
        <w:t xml:space="preserve">градостроительного зонирования, </w:t>
      </w:r>
      <w:r w:rsidR="00D62DEF">
        <w:tab/>
        <w:t xml:space="preserve">планировки </w:t>
      </w:r>
      <w:r w:rsidR="00D62DEF">
        <w:tab/>
        <w:t xml:space="preserve">территорий, </w:t>
      </w:r>
      <w:r w:rsidR="00D62DEF">
        <w:tab/>
        <w:t xml:space="preserve">архитектурно-строительного проектирования (включая инженерные изыскания) объекта капитального строительства; </w:t>
      </w:r>
    </w:p>
    <w:p w:rsidR="0057605D" w:rsidRDefault="0057605D" w:rsidP="0057605D">
      <w:pPr>
        <w:spacing w:after="11" w:line="253" w:lineRule="auto"/>
        <w:ind w:right="-10" w:firstLine="148"/>
        <w:jc w:val="left"/>
      </w:pPr>
      <w:r>
        <w:t xml:space="preserve">    </w:t>
      </w:r>
      <w:r w:rsidR="00D62DEF">
        <w:t xml:space="preserve">копии проектов организации строительства, проектов организации работ по сносу или демонтажу объектов капитального строительства, организационно-технологической документации; </w:t>
      </w:r>
    </w:p>
    <w:p w:rsidR="0057605D" w:rsidRDefault="0057605D" w:rsidP="0057605D">
      <w:pPr>
        <w:spacing w:after="11" w:line="253" w:lineRule="auto"/>
        <w:ind w:right="-10" w:firstLine="148"/>
        <w:jc w:val="left"/>
      </w:pPr>
      <w:r>
        <w:t xml:space="preserve">   </w:t>
      </w:r>
      <w:r w:rsidR="00D62DEF">
        <w:t xml:space="preserve">копии общего и специальных журналов, исполнительной документации; </w:t>
      </w:r>
      <w:r>
        <w:t xml:space="preserve">    </w:t>
      </w:r>
    </w:p>
    <w:p w:rsidR="0057605D" w:rsidRDefault="0057605D" w:rsidP="0057605D">
      <w:pPr>
        <w:spacing w:after="11" w:line="253" w:lineRule="auto"/>
        <w:ind w:right="-10" w:firstLine="148"/>
        <w:jc w:val="left"/>
      </w:pPr>
      <w:r>
        <w:t xml:space="preserve">   </w:t>
      </w:r>
      <w:r w:rsidR="00D62DEF">
        <w:t xml:space="preserve">справки о размере причиненного вреда и оценке экономического ущерба; </w:t>
      </w:r>
      <w:r>
        <w:t xml:space="preserve"> </w:t>
      </w:r>
    </w:p>
    <w:p w:rsidR="00094701" w:rsidRDefault="0057605D" w:rsidP="0057605D">
      <w:pPr>
        <w:spacing w:after="11" w:line="253" w:lineRule="auto"/>
        <w:ind w:right="-10" w:firstLine="148"/>
        <w:jc w:val="left"/>
      </w:pPr>
      <w:r>
        <w:t xml:space="preserve">   </w:t>
      </w:r>
      <w:r w:rsidR="00D62DEF">
        <w:t>справки, письменные объяснения;</w:t>
      </w:r>
    </w:p>
    <w:p w:rsidR="00094701" w:rsidRDefault="0057605D">
      <w:pPr>
        <w:tabs>
          <w:tab w:val="center" w:pos="1015"/>
          <w:tab w:val="center" w:pos="2354"/>
          <w:tab w:val="center" w:pos="3452"/>
          <w:tab w:val="center" w:pos="4658"/>
          <w:tab w:val="center" w:pos="5929"/>
          <w:tab w:val="center" w:pos="7036"/>
          <w:tab w:val="right" w:pos="9360"/>
        </w:tabs>
        <w:spacing w:after="11" w:line="253" w:lineRule="auto"/>
        <w:ind w:right="-10" w:firstLine="0"/>
        <w:jc w:val="left"/>
      </w:pPr>
      <w:r>
        <w:rPr>
          <w:rFonts w:ascii="Calibri" w:eastAsia="Calibri" w:hAnsi="Calibri" w:cs="Calibri"/>
          <w:sz w:val="22"/>
        </w:rPr>
        <w:t xml:space="preserve">        </w:t>
      </w:r>
      <w:r w:rsidR="00D62DEF">
        <w:t xml:space="preserve">иные </w:t>
      </w:r>
      <w:r w:rsidR="00D62DEF">
        <w:tab/>
        <w:t xml:space="preserve">материалы </w:t>
      </w:r>
      <w:r w:rsidR="00D62DEF">
        <w:tab/>
        <w:t xml:space="preserve">в </w:t>
      </w:r>
      <w:r w:rsidR="00D62DEF">
        <w:tab/>
        <w:t xml:space="preserve">зависимости </w:t>
      </w:r>
      <w:r w:rsidR="00D62DEF">
        <w:tab/>
        <w:t xml:space="preserve">от </w:t>
      </w:r>
      <w:r w:rsidR="00D62DEF">
        <w:tab/>
        <w:t xml:space="preserve">характера </w:t>
      </w:r>
      <w:r w:rsidR="00D62DEF">
        <w:tab/>
        <w:t xml:space="preserve">нарушений </w:t>
      </w:r>
    </w:p>
    <w:p w:rsidR="0057605D" w:rsidRDefault="00D62DEF">
      <w:pPr>
        <w:ind w:left="694" w:right="0" w:hanging="709"/>
      </w:pPr>
      <w:r>
        <w:t>законодательства о градостроительной дея</w:t>
      </w:r>
      <w:r w:rsidR="0057605D">
        <w:t>тельности и причиненного вреда;</w:t>
      </w:r>
    </w:p>
    <w:p w:rsidR="00094701" w:rsidRDefault="0057605D">
      <w:pPr>
        <w:ind w:left="694" w:right="0" w:hanging="709"/>
      </w:pPr>
      <w:r>
        <w:t xml:space="preserve">      </w:t>
      </w:r>
      <w:r w:rsidR="00D62DEF">
        <w:t>заключение технической комиссии.</w:t>
      </w:r>
    </w:p>
    <w:p w:rsidR="00094701" w:rsidRDefault="00D62DEF">
      <w:pPr>
        <w:ind w:left="-15" w:right="0"/>
      </w:pPr>
      <w:r>
        <w:t>Комплект документов, оформленных по результатам работы технической комиссии, должен быть прошит и пронумерован.</w:t>
      </w:r>
    </w:p>
    <w:p w:rsidR="00094701" w:rsidRDefault="00D62DEF">
      <w:pPr>
        <w:numPr>
          <w:ilvl w:val="0"/>
          <w:numId w:val="5"/>
        </w:numPr>
        <w:ind w:right="0"/>
      </w:pPr>
      <w:r>
        <w:t xml:space="preserve">По результатам работы технической комиссии составляется заключение (приложение № 2 к настоящему Порядку), содержащее сведения о составе технической комиссии и наблюдателях, об объекте капитального строительства, обстоятельствах произошедшего нарушения законодательства </w:t>
      </w:r>
      <w:r>
        <w:lastRenderedPageBreak/>
        <w:t>о градостроительной деятельности, а также выводы в соответствии с требованиями, указанными в части 6 статьи 62 Градостроительного кодекса Российской Федерации.</w:t>
      </w:r>
    </w:p>
    <w:p w:rsidR="00094701" w:rsidRDefault="00D62DEF">
      <w:pPr>
        <w:ind w:left="-15" w:right="0"/>
      </w:pPr>
      <w:r>
        <w:t>Заключение технической комиссии подписывается всеми членами технической комиссии. В случае несогласия отдельных членов технической комиссии с общими выводами они представляют руководителю комиссии в письменной форме мотивированное особое мнение.</w:t>
      </w:r>
    </w:p>
    <w:p w:rsidR="00094701" w:rsidRDefault="00D62DEF">
      <w:pPr>
        <w:ind w:left="-15" w:right="0"/>
      </w:pPr>
      <w:r>
        <w:t>В случае, если техническая комиссия не установит факт нарушения законодательства о градостроительной деятельности либо придет к выводу о том, что причинение вреда не связано с нарушением законодательства о градостроительной деятельности, составляется отрицательное заключение с мотивированным обоснованием принятого решения.</w:t>
      </w:r>
    </w:p>
    <w:p w:rsidR="00094701" w:rsidRDefault="00D62DEF">
      <w:pPr>
        <w:numPr>
          <w:ilvl w:val="0"/>
          <w:numId w:val="5"/>
        </w:numPr>
        <w:spacing w:after="29" w:line="238" w:lineRule="auto"/>
        <w:ind w:right="0"/>
      </w:pPr>
      <w:r>
        <w:t>Заключение технической комиссии подлежит утверждению главой</w:t>
      </w:r>
      <w:r w:rsidR="0057605D">
        <w:rPr>
          <w:i/>
        </w:rPr>
        <w:t xml:space="preserve"> </w:t>
      </w:r>
      <w:r w:rsidR="0057605D" w:rsidRPr="0057605D">
        <w:t>Русановского сельского поселения Терновского муниципального района Воронежской области</w:t>
      </w:r>
      <w:r>
        <w:t>, который может принять решение о возвращении представленных материалов для проведения дополнительной проверки.</w:t>
      </w:r>
    </w:p>
    <w:p w:rsidR="00094701" w:rsidRDefault="00D62DEF">
      <w:pPr>
        <w:ind w:left="-15" w:right="0"/>
      </w:pPr>
      <w:r>
        <w:t>Одновременно с утверждением заключе</w:t>
      </w:r>
      <w:r w:rsidR="0057605D">
        <w:t xml:space="preserve">ния технической комиссии глава </w:t>
      </w:r>
      <w:r w:rsidR="0057605D" w:rsidRPr="0057605D">
        <w:t>Русановского сельского поселения Терновского муниципального района Воронежской области</w:t>
      </w:r>
      <w:r w:rsidR="0057605D">
        <w:t xml:space="preserve"> </w:t>
      </w:r>
      <w:r>
        <w:t>принимает решение о завершении работы технической комиссии в форме постановления.</w:t>
      </w:r>
    </w:p>
    <w:p w:rsidR="00094701" w:rsidRDefault="00D62DEF">
      <w:pPr>
        <w:ind w:left="-15" w:right="0"/>
      </w:pPr>
      <w:r>
        <w:t>В случае если техническая комиссия приходит к выводу о том, что причинение вреда физическим и (или) юридическим лицам не связано с нарушением законодательства о градост</w:t>
      </w:r>
      <w:r w:rsidR="0057605D">
        <w:t xml:space="preserve">роительной деятельности, глава </w:t>
      </w:r>
      <w:r w:rsidR="0057605D" w:rsidRPr="0057605D">
        <w:t>Русановского сельского поселения Терновского муниципального района Воронежской области</w:t>
      </w:r>
      <w:r w:rsidR="0057605D">
        <w:t xml:space="preserve"> </w:t>
      </w:r>
      <w:r>
        <w:t>в течение пяти рабочих дней после утверждения заключения технической комиссии определяет орган, которому надлежит направить материалы для дальнейшего расследования.</w:t>
      </w:r>
    </w:p>
    <w:p w:rsidR="00094701" w:rsidRDefault="00D62DEF">
      <w:pPr>
        <w:numPr>
          <w:ilvl w:val="0"/>
          <w:numId w:val="5"/>
        </w:numPr>
        <w:ind w:right="0"/>
      </w:pPr>
      <w:r>
        <w:t xml:space="preserve">Утвержденное заключение технической комиссии размещается должностным лицом на сайте администрации </w:t>
      </w:r>
      <w:r w:rsidR="0057605D" w:rsidRPr="0057605D">
        <w:t>Русановского сельского поселения Терновского муниципального района Воронежской области</w:t>
      </w:r>
      <w:r w:rsidR="0057605D">
        <w:t xml:space="preserve"> </w:t>
      </w:r>
      <w:r>
        <w:t>в информационно-телекоммуникационной сети «Интернет» в течение десяти календарных дней с даты его утверждения.</w:t>
      </w:r>
    </w:p>
    <w:p w:rsidR="00094701" w:rsidRDefault="00D62DEF">
      <w:pPr>
        <w:numPr>
          <w:ilvl w:val="0"/>
          <w:numId w:val="5"/>
        </w:numPr>
        <w:ind w:right="0"/>
      </w:pPr>
      <w:r>
        <w:t>Копия заключения технической комиссии в десятидневный срок со дня его утверждения  направляется (вручается):</w:t>
      </w:r>
    </w:p>
    <w:p w:rsidR="00094701" w:rsidRDefault="0057605D" w:rsidP="0057605D">
      <w:pPr>
        <w:ind w:right="0" w:firstLine="0"/>
      </w:pPr>
      <w:r>
        <w:t xml:space="preserve">         </w:t>
      </w:r>
      <w:r w:rsidR="00D62DEF">
        <w:t>а) физическому и (или) юридическому лицу, которому причинен вред;</w:t>
      </w:r>
    </w:p>
    <w:p w:rsidR="00094701" w:rsidRDefault="0057605D" w:rsidP="0057605D">
      <w:pPr>
        <w:spacing w:after="11" w:line="253" w:lineRule="auto"/>
        <w:ind w:left="10" w:right="-10" w:hanging="10"/>
      </w:pPr>
      <w:r>
        <w:t xml:space="preserve">         </w:t>
      </w:r>
      <w:r w:rsidR="00D62DEF">
        <w:t xml:space="preserve">б) заинтересованным лицам, которые участвовали в заседании </w:t>
      </w:r>
    </w:p>
    <w:p w:rsidR="00094701" w:rsidRDefault="00D62DEF">
      <w:pPr>
        <w:ind w:left="-15" w:right="0" w:firstLine="0"/>
      </w:pPr>
      <w:r>
        <w:t>технической комиссии;</w:t>
      </w:r>
    </w:p>
    <w:p w:rsidR="00094701" w:rsidRDefault="00D62DEF" w:rsidP="0057605D">
      <w:pPr>
        <w:spacing w:after="11" w:line="253" w:lineRule="auto"/>
        <w:ind w:left="10" w:right="-10" w:hanging="10"/>
        <w:jc w:val="center"/>
      </w:pPr>
      <w:r>
        <w:t xml:space="preserve">в) представителям граждан и их объединений - по их письменным </w:t>
      </w:r>
    </w:p>
    <w:p w:rsidR="00094701" w:rsidRDefault="00D62DEF">
      <w:pPr>
        <w:ind w:left="-15" w:right="0" w:firstLine="0"/>
      </w:pPr>
      <w:r>
        <w:t>запросам.</w:t>
      </w:r>
    </w:p>
    <w:p w:rsidR="00094701" w:rsidRDefault="00D62DEF">
      <w:pPr>
        <w:numPr>
          <w:ilvl w:val="0"/>
          <w:numId w:val="5"/>
        </w:numPr>
        <w:ind w:right="0"/>
      </w:pPr>
      <w:r>
        <w:t xml:space="preserve">Заинтересованные лица, а также представители граждан и их объединений, указанные в пункте 5 настоящего Порядка, в случае их </w:t>
      </w:r>
      <w:r>
        <w:lastRenderedPageBreak/>
        <w:t>несогласия с заключением технической комиссии могут оспорить его в судебном порядке.</w:t>
      </w:r>
    </w:p>
    <w:p w:rsidR="00094701" w:rsidRDefault="00D62DEF">
      <w:pPr>
        <w:numPr>
          <w:ilvl w:val="0"/>
          <w:numId w:val="5"/>
        </w:numPr>
        <w:ind w:right="0"/>
      </w:pPr>
      <w:r>
        <w:t>Срок установления причин нарушения законодательства о градостроительной деятельности не должен превышать двух месяцев со дня создания технической комиссии.</w:t>
      </w:r>
    </w:p>
    <w:p w:rsidR="00094701" w:rsidRDefault="00D62DEF">
      <w:pPr>
        <w:numPr>
          <w:ilvl w:val="0"/>
          <w:numId w:val="5"/>
        </w:numPr>
        <w:spacing w:after="954"/>
        <w:ind w:right="0"/>
      </w:pPr>
      <w:r>
        <w:t>Обращение со сведениями, составляющими государственную тайну, при установлении причин нарушения законодательства о градостроительной деятельности осуществляется с учетом требований законодательства Российской Федерации о государственной тайне.</w:t>
      </w:r>
    </w:p>
    <w:p w:rsidR="0057605D" w:rsidRDefault="0057605D" w:rsidP="0057605D">
      <w:pPr>
        <w:spacing w:after="954"/>
        <w:ind w:right="0"/>
      </w:pPr>
    </w:p>
    <w:p w:rsidR="0057605D" w:rsidRDefault="0057605D" w:rsidP="0057605D">
      <w:pPr>
        <w:spacing w:after="954"/>
        <w:ind w:right="0"/>
      </w:pPr>
    </w:p>
    <w:p w:rsidR="0057605D" w:rsidRDefault="0057605D" w:rsidP="0057605D">
      <w:pPr>
        <w:spacing w:after="954"/>
        <w:ind w:right="0"/>
      </w:pPr>
    </w:p>
    <w:p w:rsidR="0057605D" w:rsidRDefault="0057605D" w:rsidP="0057605D">
      <w:pPr>
        <w:spacing w:after="954"/>
        <w:ind w:right="0"/>
      </w:pPr>
    </w:p>
    <w:p w:rsidR="0057605D" w:rsidRDefault="0057605D" w:rsidP="0057605D">
      <w:pPr>
        <w:spacing w:after="954"/>
        <w:ind w:right="0"/>
      </w:pPr>
    </w:p>
    <w:p w:rsidR="0057605D" w:rsidRDefault="0057605D" w:rsidP="0057605D">
      <w:pPr>
        <w:spacing w:after="954"/>
        <w:ind w:right="0"/>
      </w:pPr>
    </w:p>
    <w:p w:rsidR="0057605D" w:rsidRDefault="0057605D" w:rsidP="0057605D">
      <w:pPr>
        <w:spacing w:after="954"/>
        <w:ind w:right="0"/>
      </w:pPr>
    </w:p>
    <w:p w:rsidR="0057605D" w:rsidRDefault="0057605D" w:rsidP="0057605D">
      <w:pPr>
        <w:spacing w:after="954"/>
        <w:ind w:right="0"/>
      </w:pPr>
    </w:p>
    <w:p w:rsidR="0057605D" w:rsidRDefault="0057605D" w:rsidP="0057605D">
      <w:pPr>
        <w:spacing w:after="954"/>
        <w:ind w:right="0"/>
      </w:pPr>
    </w:p>
    <w:p w:rsidR="00094701" w:rsidRDefault="00D62DEF">
      <w:pPr>
        <w:spacing w:after="11" w:line="253" w:lineRule="auto"/>
        <w:ind w:left="10" w:right="-10" w:hanging="10"/>
        <w:jc w:val="right"/>
      </w:pPr>
      <w:r>
        <w:lastRenderedPageBreak/>
        <w:t>Приложение № 1</w:t>
      </w:r>
    </w:p>
    <w:p w:rsidR="0057605D" w:rsidRPr="0057605D" w:rsidRDefault="00D62DEF">
      <w:pPr>
        <w:spacing w:after="11" w:line="253" w:lineRule="auto"/>
        <w:ind w:left="3681" w:right="-10" w:hanging="10"/>
        <w:jc w:val="right"/>
      </w:pPr>
      <w:r>
        <w:t xml:space="preserve">к </w:t>
      </w:r>
      <w:r>
        <w:tab/>
        <w:t xml:space="preserve">Порядку, </w:t>
      </w:r>
      <w:r>
        <w:tab/>
        <w:t xml:space="preserve">утвержденному постановлением </w:t>
      </w:r>
      <w:r>
        <w:tab/>
        <w:t xml:space="preserve">администрации </w:t>
      </w:r>
      <w:r w:rsidR="0057605D" w:rsidRPr="0057605D">
        <w:t>Русановского сельского поселения</w:t>
      </w:r>
    </w:p>
    <w:p w:rsidR="0057605D" w:rsidRPr="0057605D" w:rsidRDefault="0057605D">
      <w:pPr>
        <w:spacing w:after="11" w:line="253" w:lineRule="auto"/>
        <w:ind w:left="3681" w:right="-10" w:hanging="10"/>
        <w:jc w:val="right"/>
      </w:pPr>
      <w:r w:rsidRPr="0057605D">
        <w:t>Терновского муниципального района</w:t>
      </w:r>
    </w:p>
    <w:p w:rsidR="0057605D" w:rsidRPr="0057605D" w:rsidRDefault="0057605D" w:rsidP="0057605D">
      <w:pPr>
        <w:spacing w:after="11" w:line="253" w:lineRule="auto"/>
        <w:ind w:left="3681" w:right="-10" w:hanging="10"/>
        <w:jc w:val="right"/>
      </w:pPr>
      <w:r w:rsidRPr="0057605D">
        <w:t xml:space="preserve">Воронежской области </w:t>
      </w:r>
    </w:p>
    <w:p w:rsidR="0057605D" w:rsidRDefault="0057605D">
      <w:pPr>
        <w:spacing w:after="11" w:line="253" w:lineRule="auto"/>
        <w:ind w:left="3681" w:right="-10" w:hanging="10"/>
        <w:jc w:val="right"/>
      </w:pPr>
      <w:r>
        <w:t>от 17 февраля 2023 года №4</w:t>
      </w:r>
      <w:r w:rsidR="00D62DEF">
        <w:t xml:space="preserve"> </w:t>
      </w:r>
    </w:p>
    <w:p w:rsidR="0057605D" w:rsidRDefault="0057605D">
      <w:pPr>
        <w:spacing w:after="11" w:line="253" w:lineRule="auto"/>
        <w:ind w:left="3681" w:right="-10" w:hanging="10"/>
        <w:jc w:val="right"/>
      </w:pPr>
    </w:p>
    <w:p w:rsidR="00094701" w:rsidRDefault="00D62DEF" w:rsidP="0057605D">
      <w:pPr>
        <w:spacing w:after="11" w:line="253" w:lineRule="auto"/>
        <w:ind w:left="2552" w:right="-10" w:hanging="2552"/>
        <w:jc w:val="center"/>
      </w:pPr>
      <w:r>
        <w:t>АКТ ОСМОТРА</w:t>
      </w:r>
    </w:p>
    <w:p w:rsidR="00094701" w:rsidRDefault="00D62DEF" w:rsidP="0057605D">
      <w:pPr>
        <w:ind w:left="2552" w:right="0" w:hanging="2552"/>
        <w:jc w:val="center"/>
      </w:pPr>
      <w:r>
        <w:t>объекта капитального строительства</w:t>
      </w:r>
    </w:p>
    <w:p w:rsidR="00094701" w:rsidRDefault="00D62DEF">
      <w:pPr>
        <w:spacing w:after="12"/>
        <w:ind w:left="348" w:right="0" w:hanging="10"/>
        <w:jc w:val="left"/>
      </w:pPr>
      <w:r>
        <w:t xml:space="preserve">______________________________________________________________  </w:t>
      </w:r>
    </w:p>
    <w:p w:rsidR="00094701" w:rsidRDefault="00D62DEF">
      <w:pPr>
        <w:spacing w:after="397" w:line="238" w:lineRule="auto"/>
        <w:ind w:left="3431" w:right="603" w:hanging="1692"/>
        <w:jc w:val="left"/>
      </w:pPr>
      <w:r>
        <w:rPr>
          <w:sz w:val="20"/>
        </w:rPr>
        <w:t>(указать наименование и почтовый или строительный адрес объекта капитального строительства)</w:t>
      </w:r>
    </w:p>
    <w:p w:rsidR="00094701" w:rsidRDefault="00D62DEF">
      <w:pPr>
        <w:spacing w:after="306"/>
        <w:ind w:left="-5" w:right="0" w:hanging="10"/>
        <w:jc w:val="left"/>
      </w:pPr>
      <w:r>
        <w:t>«__» __________ 20__ г.                                                             № _____________</w:t>
      </w:r>
    </w:p>
    <w:p w:rsidR="00094701" w:rsidRDefault="00D62DEF">
      <w:pPr>
        <w:spacing w:line="259" w:lineRule="auto"/>
        <w:ind w:firstLine="0"/>
        <w:jc w:val="center"/>
      </w:pPr>
      <w:r>
        <w:t>______________________________</w:t>
      </w:r>
    </w:p>
    <w:p w:rsidR="00094701" w:rsidRDefault="00D62DEF">
      <w:pPr>
        <w:spacing w:after="371" w:line="265" w:lineRule="auto"/>
        <w:ind w:left="714" w:right="709" w:hanging="10"/>
        <w:jc w:val="center"/>
      </w:pPr>
      <w:r>
        <w:rPr>
          <w:sz w:val="20"/>
        </w:rPr>
        <w:t>(место составления)</w:t>
      </w:r>
    </w:p>
    <w:p w:rsidR="00094701" w:rsidRDefault="00D62DEF">
      <w:pPr>
        <w:ind w:left="-15" w:right="0" w:firstLine="0"/>
      </w:pPr>
      <w:r>
        <w:t xml:space="preserve">     Мною (нами),____________________________________________________</w:t>
      </w:r>
    </w:p>
    <w:p w:rsidR="00094701" w:rsidRDefault="00D62DEF">
      <w:pPr>
        <w:spacing w:after="49" w:line="265" w:lineRule="auto"/>
        <w:ind w:left="714" w:right="709" w:hanging="10"/>
        <w:jc w:val="center"/>
      </w:pPr>
      <w:r>
        <w:rPr>
          <w:sz w:val="20"/>
        </w:rPr>
        <w:t>(ФИО, должность)</w:t>
      </w:r>
    </w:p>
    <w:p w:rsidR="00094701" w:rsidRDefault="00D62DEF">
      <w:pPr>
        <w:spacing w:line="238" w:lineRule="auto"/>
        <w:ind w:left="-15" w:right="-12" w:firstLine="0"/>
        <w:jc w:val="left"/>
      </w:pPr>
      <w:r>
        <w:t>в период с «__» ч «__» мин «__» _______ 20__ г. по «__» ч «__» мин «__» ________  20__ г.  проведен  осмотр  объекта капитального строительства           по адресу:__________________________________________________________</w:t>
      </w:r>
    </w:p>
    <w:p w:rsidR="00094701" w:rsidRDefault="00D62DEF">
      <w:pPr>
        <w:spacing w:after="75" w:line="238" w:lineRule="auto"/>
        <w:ind w:left="3431" w:right="603" w:hanging="1692"/>
        <w:jc w:val="left"/>
      </w:pPr>
      <w:r>
        <w:rPr>
          <w:sz w:val="20"/>
        </w:rPr>
        <w:t>(указать наименование и почтовый или строительный адрес объекта капитального строительства)</w:t>
      </w:r>
    </w:p>
    <w:p w:rsidR="00094701" w:rsidRDefault="00D62DEF">
      <w:pPr>
        <w:spacing w:after="12"/>
        <w:ind w:left="-5" w:right="0" w:hanging="10"/>
        <w:jc w:val="left"/>
      </w:pPr>
      <w:r>
        <w:t xml:space="preserve">     Осмотр проведен в присутствии ____________________________________</w:t>
      </w:r>
    </w:p>
    <w:p w:rsidR="00094701" w:rsidRDefault="00D62DEF">
      <w:pPr>
        <w:spacing w:after="12"/>
        <w:ind w:left="-5" w:right="0" w:hanging="10"/>
        <w:jc w:val="left"/>
      </w:pPr>
      <w:r>
        <w:t>__________________________________________________________________</w:t>
      </w:r>
    </w:p>
    <w:p w:rsidR="00094701" w:rsidRDefault="00D62DEF">
      <w:pPr>
        <w:spacing w:after="49" w:line="265" w:lineRule="auto"/>
        <w:ind w:left="714" w:right="709" w:hanging="10"/>
        <w:jc w:val="center"/>
      </w:pPr>
      <w:r>
        <w:rPr>
          <w:sz w:val="20"/>
        </w:rPr>
        <w:t xml:space="preserve">       (ФИО, должность)</w:t>
      </w:r>
    </w:p>
    <w:p w:rsidR="00094701" w:rsidRDefault="00D62DEF">
      <w:pPr>
        <w:ind w:left="-15" w:right="0" w:firstLine="0"/>
      </w:pPr>
      <w:r>
        <w:t xml:space="preserve">     По результатам осмотра установлено следующее:</w:t>
      </w:r>
    </w:p>
    <w:p w:rsidR="00094701" w:rsidRDefault="00D62DEF">
      <w:pPr>
        <w:spacing w:after="12"/>
        <w:ind w:left="-5" w:right="0" w:hanging="10"/>
        <w:jc w:val="left"/>
      </w:pPr>
      <w:r>
        <w:t>__________________________________________________________________</w:t>
      </w:r>
    </w:p>
    <w:p w:rsidR="00094701" w:rsidRDefault="00D62DEF">
      <w:pPr>
        <w:spacing w:after="310"/>
        <w:ind w:left="-5" w:right="0" w:hanging="10"/>
        <w:jc w:val="left"/>
      </w:pPr>
      <w:r>
        <w:t>__________________________________________________________________ __________________________________________________________________</w:t>
      </w:r>
    </w:p>
    <w:p w:rsidR="00094701" w:rsidRDefault="00D62DEF">
      <w:pPr>
        <w:ind w:left="-15" w:right="0" w:firstLine="0"/>
      </w:pPr>
      <w:r>
        <w:t xml:space="preserve">Приложения: </w:t>
      </w:r>
    </w:p>
    <w:p w:rsidR="00094701" w:rsidRDefault="00D62DEF">
      <w:pPr>
        <w:spacing w:after="12"/>
        <w:ind w:left="-5" w:right="0" w:hanging="10"/>
        <w:jc w:val="left"/>
      </w:pPr>
      <w:r>
        <w:t>__________________________________________________________________</w:t>
      </w:r>
    </w:p>
    <w:p w:rsidR="00094701" w:rsidRDefault="00D62DEF">
      <w:pPr>
        <w:spacing w:after="306"/>
        <w:ind w:left="-5" w:right="0" w:hanging="10"/>
        <w:jc w:val="left"/>
      </w:pPr>
      <w:r>
        <w:t>__________________________________________________________________</w:t>
      </w:r>
    </w:p>
    <w:p w:rsidR="00094701" w:rsidRDefault="00D62DEF">
      <w:pPr>
        <w:ind w:left="-15" w:right="0" w:firstLine="0"/>
      </w:pPr>
      <w:r>
        <w:t>Подписи лиц, присутствовавших при проведении осмотра:</w:t>
      </w:r>
    </w:p>
    <w:p w:rsidR="00094701" w:rsidRDefault="00D62DEF">
      <w:pPr>
        <w:spacing w:after="12"/>
        <w:ind w:left="-5" w:right="0" w:hanging="10"/>
        <w:jc w:val="left"/>
      </w:pPr>
      <w:r>
        <w:t xml:space="preserve">___________                      ________                    ________________   </w:t>
      </w:r>
    </w:p>
    <w:p w:rsidR="00094701" w:rsidRDefault="00D62DEF">
      <w:pPr>
        <w:spacing w:after="394" w:line="238" w:lineRule="auto"/>
        <w:ind w:right="603" w:firstLine="0"/>
        <w:jc w:val="left"/>
      </w:pPr>
      <w:r>
        <w:rPr>
          <w:sz w:val="20"/>
        </w:rPr>
        <w:t xml:space="preserve">    (должность)                                       (подпись)                                 (расшифровка подписи)</w:t>
      </w:r>
    </w:p>
    <w:p w:rsidR="00094701" w:rsidRDefault="00D62DEF">
      <w:pPr>
        <w:ind w:left="-15" w:right="0" w:firstLine="0"/>
      </w:pPr>
      <w:r>
        <w:t>Подписи должностных лиц, проводивших осмотр:</w:t>
      </w:r>
    </w:p>
    <w:p w:rsidR="00094701" w:rsidRDefault="00D62DEF">
      <w:pPr>
        <w:spacing w:after="12"/>
        <w:ind w:left="-5" w:right="0" w:hanging="10"/>
        <w:jc w:val="left"/>
      </w:pPr>
      <w:r>
        <w:t xml:space="preserve">___________                      ________                    ________________   </w:t>
      </w:r>
    </w:p>
    <w:p w:rsidR="00094701" w:rsidRDefault="00D62DEF">
      <w:pPr>
        <w:spacing w:after="1038" w:line="238" w:lineRule="auto"/>
        <w:ind w:right="603" w:firstLine="0"/>
        <w:jc w:val="left"/>
      </w:pPr>
      <w:r>
        <w:rPr>
          <w:sz w:val="20"/>
        </w:rPr>
        <w:t xml:space="preserve">    (должность)                                       (подпись)                                  (расшифровка подписи)</w:t>
      </w:r>
    </w:p>
    <w:p w:rsidR="00094701" w:rsidRDefault="00D62DEF">
      <w:pPr>
        <w:spacing w:after="11" w:line="253" w:lineRule="auto"/>
        <w:ind w:left="10" w:right="-10" w:hanging="10"/>
        <w:jc w:val="right"/>
      </w:pPr>
      <w:r>
        <w:lastRenderedPageBreak/>
        <w:t>Приложение № 2</w:t>
      </w:r>
    </w:p>
    <w:p w:rsidR="008E2230" w:rsidRPr="0057605D" w:rsidRDefault="00D62DEF" w:rsidP="008E2230">
      <w:pPr>
        <w:spacing w:after="11" w:line="253" w:lineRule="auto"/>
        <w:ind w:left="3681" w:right="-10" w:hanging="10"/>
        <w:jc w:val="right"/>
      </w:pPr>
      <w:r>
        <w:t xml:space="preserve">к </w:t>
      </w:r>
      <w:r>
        <w:tab/>
        <w:t xml:space="preserve">Порядку, </w:t>
      </w:r>
      <w:r>
        <w:tab/>
        <w:t>утвержденному</w:t>
      </w:r>
      <w:r w:rsidR="008E2230" w:rsidRPr="008E2230">
        <w:t xml:space="preserve"> </w:t>
      </w:r>
      <w:r w:rsidR="008E2230">
        <w:t xml:space="preserve">постановлением </w:t>
      </w:r>
      <w:r w:rsidR="008E2230">
        <w:tab/>
        <w:t xml:space="preserve">администрации </w:t>
      </w:r>
      <w:r w:rsidR="008E2230" w:rsidRPr="0057605D">
        <w:t>Русановского сельского поселения</w:t>
      </w:r>
    </w:p>
    <w:p w:rsidR="008E2230" w:rsidRPr="0057605D" w:rsidRDefault="008E2230" w:rsidP="008E2230">
      <w:pPr>
        <w:spacing w:after="11" w:line="253" w:lineRule="auto"/>
        <w:ind w:left="3681" w:right="-10" w:hanging="10"/>
        <w:jc w:val="right"/>
      </w:pPr>
      <w:r w:rsidRPr="0057605D">
        <w:t>Терновского муниципального района</w:t>
      </w:r>
    </w:p>
    <w:p w:rsidR="008E2230" w:rsidRPr="0057605D" w:rsidRDefault="008E2230" w:rsidP="008E2230">
      <w:pPr>
        <w:spacing w:after="11" w:line="253" w:lineRule="auto"/>
        <w:ind w:left="3681" w:right="-10" w:hanging="10"/>
        <w:jc w:val="right"/>
      </w:pPr>
      <w:r w:rsidRPr="0057605D">
        <w:t xml:space="preserve">Воронежской области </w:t>
      </w:r>
    </w:p>
    <w:p w:rsidR="008E2230" w:rsidRDefault="008E2230" w:rsidP="008E2230">
      <w:pPr>
        <w:spacing w:after="11" w:line="253" w:lineRule="auto"/>
        <w:ind w:left="3681" w:right="-10" w:hanging="10"/>
        <w:jc w:val="right"/>
      </w:pPr>
      <w:r>
        <w:t xml:space="preserve">от 17 февраля 2023 года №4 </w:t>
      </w:r>
    </w:p>
    <w:p w:rsidR="008E2230" w:rsidRDefault="008E2230">
      <w:pPr>
        <w:spacing w:after="11" w:line="253" w:lineRule="auto"/>
        <w:ind w:left="3371" w:right="-10" w:hanging="10"/>
        <w:jc w:val="right"/>
      </w:pPr>
    </w:p>
    <w:p w:rsidR="00094701" w:rsidRDefault="00D62DEF">
      <w:pPr>
        <w:spacing w:after="11" w:line="253" w:lineRule="auto"/>
        <w:ind w:left="3371" w:right="-10" w:hanging="10"/>
        <w:jc w:val="right"/>
      </w:pPr>
      <w:r>
        <w:t>УТВЕРЖДАЮ</w:t>
      </w:r>
    </w:p>
    <w:p w:rsidR="00094701" w:rsidRDefault="008E2230" w:rsidP="008E2230">
      <w:pPr>
        <w:spacing w:after="11" w:line="253" w:lineRule="auto"/>
        <w:ind w:left="10" w:right="487" w:hanging="10"/>
        <w:jc w:val="center"/>
      </w:pPr>
      <w:r>
        <w:t xml:space="preserve">                                                                 </w:t>
      </w:r>
      <w:r w:rsidR="00D62DEF">
        <w:t xml:space="preserve">глава </w:t>
      </w:r>
      <w:r>
        <w:t>________________________</w:t>
      </w:r>
    </w:p>
    <w:p w:rsidR="00094701" w:rsidRDefault="00D62DEF">
      <w:pPr>
        <w:spacing w:after="12"/>
        <w:ind w:left="4439" w:right="0" w:hanging="10"/>
        <w:jc w:val="center"/>
      </w:pPr>
      <w:r>
        <w:t>(наименование муниципального образования)</w:t>
      </w:r>
    </w:p>
    <w:p w:rsidR="00094701" w:rsidRDefault="00D62DEF">
      <w:pPr>
        <w:spacing w:line="259" w:lineRule="auto"/>
        <w:ind w:right="43" w:firstLine="0"/>
        <w:jc w:val="right"/>
      </w:pPr>
      <w:r>
        <w:t>_______________  _______________</w:t>
      </w:r>
    </w:p>
    <w:p w:rsidR="00094701" w:rsidRDefault="00D62DEF">
      <w:pPr>
        <w:spacing w:after="3" w:line="259" w:lineRule="auto"/>
        <w:ind w:left="5768" w:right="0" w:hanging="10"/>
        <w:jc w:val="left"/>
      </w:pPr>
      <w:r>
        <w:rPr>
          <w:sz w:val="24"/>
        </w:rPr>
        <w:t>(подпись)                  (ФИО)</w:t>
      </w:r>
    </w:p>
    <w:p w:rsidR="00094701" w:rsidRDefault="00D62DEF">
      <w:pPr>
        <w:spacing w:after="570" w:line="253" w:lineRule="auto"/>
        <w:ind w:left="10" w:right="-10" w:hanging="10"/>
        <w:jc w:val="right"/>
      </w:pPr>
      <w:r>
        <w:t>«____» _______________________г.</w:t>
      </w:r>
    </w:p>
    <w:p w:rsidR="00094701" w:rsidRDefault="00D62DEF">
      <w:pPr>
        <w:spacing w:after="12"/>
        <w:ind w:left="701" w:right="697" w:hanging="10"/>
        <w:jc w:val="center"/>
      </w:pPr>
      <w:r>
        <w:t>ЗАКЛЮЧЕНИЕ</w:t>
      </w:r>
    </w:p>
    <w:p w:rsidR="00094701" w:rsidRDefault="00D62DEF">
      <w:pPr>
        <w:spacing w:after="12"/>
        <w:ind w:left="701" w:right="697" w:hanging="10"/>
        <w:jc w:val="center"/>
      </w:pPr>
      <w:r>
        <w:t xml:space="preserve">технической комиссии </w:t>
      </w:r>
    </w:p>
    <w:p w:rsidR="00094701" w:rsidRDefault="00D62DEF">
      <w:pPr>
        <w:spacing w:after="12"/>
        <w:ind w:left="348" w:right="0" w:hanging="10"/>
        <w:jc w:val="left"/>
      </w:pPr>
      <w:r>
        <w:t>______________________________________________________________</w:t>
      </w:r>
    </w:p>
    <w:p w:rsidR="00094701" w:rsidRDefault="00D62DEF">
      <w:pPr>
        <w:spacing w:after="75" w:line="238" w:lineRule="auto"/>
        <w:ind w:left="3431" w:right="603" w:hanging="1692"/>
        <w:jc w:val="left"/>
      </w:pPr>
      <w:r>
        <w:rPr>
          <w:sz w:val="20"/>
        </w:rPr>
        <w:t>(указать наименование и почтовый или строительный адрес объекта капитального строительства)</w:t>
      </w:r>
    </w:p>
    <w:p w:rsidR="00094701" w:rsidRDefault="00D62DEF">
      <w:pPr>
        <w:spacing w:after="12"/>
        <w:ind w:left="2203" w:right="0" w:hanging="10"/>
        <w:jc w:val="left"/>
      </w:pPr>
      <w:r>
        <w:t xml:space="preserve">     _________________________________</w:t>
      </w:r>
    </w:p>
    <w:p w:rsidR="00094701" w:rsidRDefault="00D62DEF">
      <w:pPr>
        <w:spacing w:after="371" w:line="265" w:lineRule="auto"/>
        <w:ind w:left="714" w:right="709" w:hanging="10"/>
        <w:jc w:val="center"/>
      </w:pPr>
      <w:r>
        <w:rPr>
          <w:sz w:val="20"/>
        </w:rPr>
        <w:t>(место составления)</w:t>
      </w:r>
    </w:p>
    <w:p w:rsidR="00094701" w:rsidRDefault="00D62DEF">
      <w:pPr>
        <w:spacing w:after="12"/>
        <w:ind w:left="-15" w:right="0" w:firstLine="709"/>
        <w:jc w:val="left"/>
      </w:pPr>
      <w:r>
        <w:t>Технической комиссией, созданной постановлением ________________ __________________________________________________________________</w:t>
      </w:r>
    </w:p>
    <w:p w:rsidR="00094701" w:rsidRDefault="00D62DEF">
      <w:pPr>
        <w:spacing w:after="49" w:line="265" w:lineRule="auto"/>
        <w:ind w:left="714" w:right="0" w:hanging="10"/>
        <w:jc w:val="center"/>
      </w:pPr>
      <w:r>
        <w:rPr>
          <w:sz w:val="20"/>
        </w:rPr>
        <w:t>(указать наименование администрации)</w:t>
      </w:r>
    </w:p>
    <w:p w:rsidR="00094701" w:rsidRDefault="00D62DEF">
      <w:pPr>
        <w:spacing w:after="310"/>
        <w:ind w:left="-15" w:right="0" w:firstLine="0"/>
      </w:pPr>
      <w:r>
        <w:t>в  составе:  ФИО, должность (указываются все члены технической комиссии), установлено следующее:</w:t>
      </w:r>
    </w:p>
    <w:p w:rsidR="00094701" w:rsidRDefault="00D62DEF">
      <w:pPr>
        <w:spacing w:after="12"/>
        <w:ind w:left="701" w:right="290" w:hanging="10"/>
        <w:jc w:val="center"/>
      </w:pPr>
      <w:r>
        <w:rPr>
          <w:b/>
        </w:rPr>
        <w:t>Раздел 1.</w:t>
      </w:r>
      <w:r>
        <w:t xml:space="preserve"> Общие  сведения  об  объекте капитального  строительства:</w:t>
      </w:r>
    </w:p>
    <w:p w:rsidR="00094701" w:rsidRDefault="00D62DEF">
      <w:pPr>
        <w:numPr>
          <w:ilvl w:val="0"/>
          <w:numId w:val="6"/>
        </w:numPr>
        <w:spacing w:after="3"/>
        <w:ind w:right="0"/>
      </w:pPr>
      <w:r>
        <w:rPr>
          <w:i/>
        </w:rPr>
        <w:t xml:space="preserve">(параметры объекта, номер, дата выдачи и срок действия разрешения (разрешений) на строительство, реквизиты заключения (заключений) государственной   экспертизы   проектной   документации  и  результатов    инженерных изысканий; </w:t>
      </w:r>
    </w:p>
    <w:p w:rsidR="00094701" w:rsidRDefault="00D62DEF">
      <w:pPr>
        <w:numPr>
          <w:ilvl w:val="0"/>
          <w:numId w:val="6"/>
        </w:numPr>
        <w:spacing w:after="3"/>
        <w:ind w:right="0"/>
      </w:pPr>
      <w:r>
        <w:rPr>
          <w:i/>
        </w:rPr>
        <w:t>информация о застройщике, техническом заказчике, лице, выполняющем инженерные изыскания, лице, осуществляющем подготовку проектной документации, лице, осуществляющем строительство, лице, осуществляющем снос, их представителях, а также о представителях специализированной экспертной организации в области проектирования и строительства;</w:t>
      </w:r>
    </w:p>
    <w:p w:rsidR="00094701" w:rsidRDefault="00D62DEF">
      <w:pPr>
        <w:numPr>
          <w:ilvl w:val="0"/>
          <w:numId w:val="6"/>
        </w:numPr>
        <w:spacing w:after="310"/>
        <w:ind w:right="0"/>
      </w:pPr>
      <w:r>
        <w:rPr>
          <w:i/>
        </w:rPr>
        <w:lastRenderedPageBreak/>
        <w:t>о лицах, осуществляющих строительный  контроль; о проектных решениях,    предусмотренных проектной и рабочей документацией).</w:t>
      </w:r>
    </w:p>
    <w:p w:rsidR="00094701" w:rsidRDefault="00D62DEF">
      <w:pPr>
        <w:ind w:left="-15" w:right="0"/>
      </w:pPr>
      <w:r>
        <w:rPr>
          <w:b/>
        </w:rPr>
        <w:t>Раздел 2.</w:t>
      </w:r>
      <w:r>
        <w:t xml:space="preserve"> Обстоятельства произошедшего случая нарушения законодательства о градостроительной деятельности на объекте     капитального строительства.</w:t>
      </w:r>
    </w:p>
    <w:p w:rsidR="00094701" w:rsidRDefault="00D62DEF">
      <w:pPr>
        <w:spacing w:after="312"/>
        <w:ind w:left="-15" w:right="0"/>
      </w:pPr>
      <w:r>
        <w:rPr>
          <w:b/>
        </w:rPr>
        <w:t>Раздел   3.</w:t>
      </w:r>
      <w:r>
        <w:t xml:space="preserve">   Причины   и   последствия  нарушений  законодательства   о градостроительной деятельности на объекте капитального строительства.</w:t>
      </w:r>
    </w:p>
    <w:p w:rsidR="00094701" w:rsidRDefault="00D62DEF">
      <w:pPr>
        <w:ind w:left="709" w:right="0" w:firstLine="0"/>
      </w:pPr>
      <w:r>
        <w:rPr>
          <w:b/>
        </w:rPr>
        <w:t>Раздел 4.</w:t>
      </w:r>
      <w:r>
        <w:t xml:space="preserve"> Выводы.</w:t>
      </w:r>
    </w:p>
    <w:p w:rsidR="00094701" w:rsidRDefault="00D62DEF">
      <w:pPr>
        <w:ind w:left="-15" w:right="0" w:firstLine="0"/>
      </w:pPr>
      <w:r>
        <w:t>Руководитель технической комиссии:</w:t>
      </w:r>
    </w:p>
    <w:p w:rsidR="00094701" w:rsidRDefault="00D62DEF">
      <w:pPr>
        <w:spacing w:after="303"/>
        <w:ind w:left="-5" w:right="0" w:hanging="10"/>
        <w:jc w:val="left"/>
      </w:pPr>
      <w:r>
        <w:rPr>
          <w:sz w:val="24"/>
        </w:rPr>
        <w:t>___________                                              ________                                  ________________       (должность)                                           (подпись)                             (расшифровка подписи)</w:t>
      </w:r>
    </w:p>
    <w:p w:rsidR="00094701" w:rsidRDefault="00D62DEF">
      <w:pPr>
        <w:ind w:left="-15" w:right="0" w:firstLine="0"/>
      </w:pPr>
      <w:r>
        <w:t>Заместитель руководителя технической комиссии:</w:t>
      </w:r>
    </w:p>
    <w:p w:rsidR="00094701" w:rsidRDefault="00D62DEF">
      <w:pPr>
        <w:spacing w:after="303"/>
        <w:ind w:left="-5" w:right="0" w:hanging="10"/>
        <w:jc w:val="left"/>
      </w:pPr>
      <w:r>
        <w:rPr>
          <w:sz w:val="24"/>
        </w:rPr>
        <w:t>___________                                              ________                                  ________________       (должность)                                           (подпись)                             (расшифровка подписи)</w:t>
      </w:r>
    </w:p>
    <w:p w:rsidR="00094701" w:rsidRDefault="00D62DEF">
      <w:pPr>
        <w:ind w:left="-15" w:right="0" w:firstLine="0"/>
      </w:pPr>
      <w:r>
        <w:t>Члены технической комиссии:</w:t>
      </w:r>
    </w:p>
    <w:p w:rsidR="00094701" w:rsidRDefault="00D62DEF">
      <w:pPr>
        <w:spacing w:after="11"/>
        <w:ind w:left="-5" w:right="0" w:hanging="10"/>
        <w:jc w:val="left"/>
      </w:pPr>
      <w:r>
        <w:rPr>
          <w:sz w:val="24"/>
        </w:rPr>
        <w:t xml:space="preserve">___________                                              ________                                  ________________   </w:t>
      </w:r>
    </w:p>
    <w:p w:rsidR="00094701" w:rsidRDefault="00D62DEF">
      <w:pPr>
        <w:spacing w:after="3" w:line="259" w:lineRule="auto"/>
        <w:ind w:left="-5" w:right="0" w:hanging="10"/>
        <w:jc w:val="left"/>
      </w:pPr>
      <w:r>
        <w:rPr>
          <w:sz w:val="24"/>
        </w:rPr>
        <w:t xml:space="preserve">    (должность)                                           (подпись)                             (расшифровка подписи)</w:t>
      </w:r>
    </w:p>
    <w:p w:rsidR="00094701" w:rsidRDefault="00D62DEF">
      <w:pPr>
        <w:spacing w:after="11"/>
        <w:ind w:left="-5" w:right="0" w:hanging="10"/>
        <w:jc w:val="left"/>
      </w:pPr>
      <w:r>
        <w:rPr>
          <w:sz w:val="24"/>
        </w:rPr>
        <w:t xml:space="preserve">___________                                              ________                                  ________________   </w:t>
      </w:r>
    </w:p>
    <w:p w:rsidR="00094701" w:rsidRDefault="00D62DEF">
      <w:pPr>
        <w:spacing w:after="3" w:line="259" w:lineRule="auto"/>
        <w:ind w:left="-5" w:right="0" w:hanging="10"/>
        <w:jc w:val="left"/>
      </w:pPr>
      <w:r>
        <w:rPr>
          <w:sz w:val="24"/>
        </w:rPr>
        <w:t xml:space="preserve">    (должность)                                           (подпись)                             (расшифровка подписи)</w:t>
      </w:r>
    </w:p>
    <w:sectPr w:rsidR="00094701" w:rsidSect="008E2230">
      <w:footerReference w:type="default" r:id="rId8"/>
      <w:pgSz w:w="11906" w:h="16838"/>
      <w:pgMar w:top="993" w:right="845" w:bottom="1215" w:left="1701" w:header="0" w:footer="0" w:gutter="0"/>
      <w:cols w:space="720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4780" w:rsidRDefault="00AA4780" w:rsidP="008E2230">
      <w:pPr>
        <w:spacing w:line="240" w:lineRule="auto"/>
      </w:pPr>
      <w:r>
        <w:separator/>
      </w:r>
    </w:p>
  </w:endnote>
  <w:endnote w:type="continuationSeparator" w:id="1">
    <w:p w:rsidR="00AA4780" w:rsidRDefault="00AA4780" w:rsidP="008E223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677339"/>
      <w:docPartObj>
        <w:docPartGallery w:val="Page Numbers (Bottom of Page)"/>
        <w:docPartUnique/>
      </w:docPartObj>
    </w:sdtPr>
    <w:sdtContent>
      <w:p w:rsidR="008E2230" w:rsidRDefault="00AA6B3A">
        <w:pPr>
          <w:pStyle w:val="a9"/>
          <w:jc w:val="right"/>
        </w:pPr>
        <w:fldSimple w:instr=" PAGE   \* MERGEFORMAT ">
          <w:r w:rsidR="00FE0955">
            <w:rPr>
              <w:noProof/>
            </w:rPr>
            <w:t>1</w:t>
          </w:r>
        </w:fldSimple>
      </w:p>
    </w:sdtContent>
  </w:sdt>
  <w:p w:rsidR="008E2230" w:rsidRDefault="008E2230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4780" w:rsidRDefault="00AA4780" w:rsidP="008E2230">
      <w:pPr>
        <w:spacing w:line="240" w:lineRule="auto"/>
      </w:pPr>
      <w:r>
        <w:separator/>
      </w:r>
    </w:p>
  </w:footnote>
  <w:footnote w:type="continuationSeparator" w:id="1">
    <w:p w:rsidR="00AA4780" w:rsidRDefault="00AA4780" w:rsidP="008E223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FB1DA9"/>
    <w:multiLevelType w:val="hybridMultilevel"/>
    <w:tmpl w:val="49EC3DB6"/>
    <w:lvl w:ilvl="0" w:tplc="FA6E0A2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CCED514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15C796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A34DD10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256F00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840FB3C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A189D0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5DCEAE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AB0CBC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8311FE4"/>
    <w:multiLevelType w:val="hybridMultilevel"/>
    <w:tmpl w:val="404AADDA"/>
    <w:lvl w:ilvl="0" w:tplc="17EADB38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774913E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C7CD734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20A5F68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0E09CC8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E9C678A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AEAB69C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0C2EE4A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1A4016C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5B6754A4"/>
    <w:multiLevelType w:val="hybridMultilevel"/>
    <w:tmpl w:val="ACD020E0"/>
    <w:lvl w:ilvl="0" w:tplc="94561FC6">
      <w:start w:val="2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7C09F7A">
      <w:start w:val="1"/>
      <w:numFmt w:val="lowerLetter"/>
      <w:lvlText w:val="%2"/>
      <w:lvlJc w:val="left"/>
      <w:pPr>
        <w:ind w:left="1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E78548A">
      <w:start w:val="1"/>
      <w:numFmt w:val="lowerRoman"/>
      <w:lvlText w:val="%3"/>
      <w:lvlJc w:val="left"/>
      <w:pPr>
        <w:ind w:left="2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F9C9DF4">
      <w:start w:val="1"/>
      <w:numFmt w:val="decimal"/>
      <w:lvlText w:val="%4"/>
      <w:lvlJc w:val="left"/>
      <w:pPr>
        <w:ind w:left="3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41245E0">
      <w:start w:val="1"/>
      <w:numFmt w:val="lowerLetter"/>
      <w:lvlText w:val="%5"/>
      <w:lvlJc w:val="left"/>
      <w:pPr>
        <w:ind w:left="39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44CBC66">
      <w:start w:val="1"/>
      <w:numFmt w:val="lowerRoman"/>
      <w:lvlText w:val="%6"/>
      <w:lvlJc w:val="left"/>
      <w:pPr>
        <w:ind w:left="46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464C932">
      <w:start w:val="1"/>
      <w:numFmt w:val="decimal"/>
      <w:lvlText w:val="%7"/>
      <w:lvlJc w:val="left"/>
      <w:pPr>
        <w:ind w:left="54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45ADAB2">
      <w:start w:val="1"/>
      <w:numFmt w:val="lowerLetter"/>
      <w:lvlText w:val="%8"/>
      <w:lvlJc w:val="left"/>
      <w:pPr>
        <w:ind w:left="61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0905296">
      <w:start w:val="1"/>
      <w:numFmt w:val="lowerRoman"/>
      <w:lvlText w:val="%9"/>
      <w:lvlJc w:val="left"/>
      <w:pPr>
        <w:ind w:left="68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61275992"/>
    <w:multiLevelType w:val="hybridMultilevel"/>
    <w:tmpl w:val="EC4E2D34"/>
    <w:lvl w:ilvl="0" w:tplc="B01CCEF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9DA3DF2">
      <w:start w:val="1"/>
      <w:numFmt w:val="bullet"/>
      <w:lvlText w:val="o"/>
      <w:lvlJc w:val="left"/>
      <w:pPr>
        <w:ind w:left="178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58ED8C6">
      <w:start w:val="1"/>
      <w:numFmt w:val="bullet"/>
      <w:lvlText w:val="▪"/>
      <w:lvlJc w:val="left"/>
      <w:pPr>
        <w:ind w:left="250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8F0385E">
      <w:start w:val="1"/>
      <w:numFmt w:val="bullet"/>
      <w:lvlText w:val="•"/>
      <w:lvlJc w:val="left"/>
      <w:pPr>
        <w:ind w:left="322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67AA89C">
      <w:start w:val="1"/>
      <w:numFmt w:val="bullet"/>
      <w:lvlText w:val="o"/>
      <w:lvlJc w:val="left"/>
      <w:pPr>
        <w:ind w:left="394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8A869AC">
      <w:start w:val="1"/>
      <w:numFmt w:val="bullet"/>
      <w:lvlText w:val="▪"/>
      <w:lvlJc w:val="left"/>
      <w:pPr>
        <w:ind w:left="466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BFC6930">
      <w:start w:val="1"/>
      <w:numFmt w:val="bullet"/>
      <w:lvlText w:val="•"/>
      <w:lvlJc w:val="left"/>
      <w:pPr>
        <w:ind w:left="538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C92B266">
      <w:start w:val="1"/>
      <w:numFmt w:val="bullet"/>
      <w:lvlText w:val="o"/>
      <w:lvlJc w:val="left"/>
      <w:pPr>
        <w:ind w:left="610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23228C0">
      <w:start w:val="1"/>
      <w:numFmt w:val="bullet"/>
      <w:lvlText w:val="▪"/>
      <w:lvlJc w:val="left"/>
      <w:pPr>
        <w:ind w:left="682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B0D22D5"/>
    <w:multiLevelType w:val="hybridMultilevel"/>
    <w:tmpl w:val="107493DA"/>
    <w:lvl w:ilvl="0" w:tplc="A3B49A54">
      <w:start w:val="4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F4ACEE0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5B6CA60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028DFC0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9A641AA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598798A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62091A0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4547DDE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D9AC97A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6CB93FE0"/>
    <w:multiLevelType w:val="hybridMultilevel"/>
    <w:tmpl w:val="8B18B12E"/>
    <w:lvl w:ilvl="0" w:tplc="C4D49D5A">
      <w:start w:val="6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02C725C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072BA72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DC8264A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B965750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A14DE60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5A8788A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BC2ABE0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7642752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4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94701"/>
    <w:rsid w:val="00094701"/>
    <w:rsid w:val="000E1894"/>
    <w:rsid w:val="002F57EC"/>
    <w:rsid w:val="004B5A00"/>
    <w:rsid w:val="004C743C"/>
    <w:rsid w:val="0057605D"/>
    <w:rsid w:val="007E1870"/>
    <w:rsid w:val="008E2230"/>
    <w:rsid w:val="00AA4780"/>
    <w:rsid w:val="00AA6B3A"/>
    <w:rsid w:val="00C10C4B"/>
    <w:rsid w:val="00D62DEF"/>
    <w:rsid w:val="00FE09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894"/>
    <w:pPr>
      <w:spacing w:after="0" w:line="249" w:lineRule="auto"/>
      <w:ind w:right="5" w:firstLine="699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2F57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r-Cyrl-CS"/>
    </w:rPr>
  </w:style>
  <w:style w:type="paragraph" w:styleId="a4">
    <w:name w:val="Balloon Text"/>
    <w:basedOn w:val="a"/>
    <w:link w:val="a5"/>
    <w:uiPriority w:val="99"/>
    <w:semiHidden/>
    <w:unhideWhenUsed/>
    <w:rsid w:val="002F57E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57EC"/>
    <w:rPr>
      <w:rFonts w:ascii="Tahoma" w:eastAsia="Times New Roman" w:hAnsi="Tahoma" w:cs="Tahoma"/>
      <w:color w:val="000000"/>
      <w:sz w:val="16"/>
      <w:szCs w:val="16"/>
    </w:rPr>
  </w:style>
  <w:style w:type="paragraph" w:customStyle="1" w:styleId="ConsPlusNormal">
    <w:name w:val="ConsPlusNormal"/>
    <w:link w:val="ConsPlusNormal0"/>
    <w:qFormat/>
    <w:rsid w:val="002F57E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ConsPlusNormal0">
    <w:name w:val="ConsPlusNormal Знак"/>
    <w:link w:val="ConsPlusNormal"/>
    <w:rsid w:val="002F57EC"/>
    <w:rPr>
      <w:rFonts w:ascii="Times New Roman" w:eastAsia="Times New Roman" w:hAnsi="Times New Roman" w:cs="Times New Roman"/>
      <w:sz w:val="28"/>
      <w:szCs w:val="20"/>
    </w:rPr>
  </w:style>
  <w:style w:type="paragraph" w:styleId="a6">
    <w:name w:val="List Paragraph"/>
    <w:basedOn w:val="a"/>
    <w:uiPriority w:val="34"/>
    <w:qFormat/>
    <w:rsid w:val="002F57EC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8E223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E2230"/>
    <w:rPr>
      <w:rFonts w:ascii="Times New Roman" w:eastAsia="Times New Roman" w:hAnsi="Times New Roman" w:cs="Times New Roman"/>
      <w:color w:val="000000"/>
      <w:sz w:val="28"/>
    </w:rPr>
  </w:style>
  <w:style w:type="paragraph" w:styleId="a9">
    <w:name w:val="footer"/>
    <w:basedOn w:val="a"/>
    <w:link w:val="aa"/>
    <w:uiPriority w:val="99"/>
    <w:unhideWhenUsed/>
    <w:rsid w:val="008E2230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E2230"/>
    <w:rPr>
      <w:rFonts w:ascii="Times New Roman" w:eastAsia="Times New Roman" w:hAnsi="Times New Roman" w:cs="Times New Roman"/>
      <w:color w:val="000000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9" w:lineRule="auto"/>
      <w:ind w:right="5" w:firstLine="699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13</Pages>
  <Words>3789</Words>
  <Characters>21603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Прокуратура РФ</Company>
  <LinksUpToDate>false</LinksUpToDate>
  <CharactersWithSpaces>25342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Бувака Валентина Александровна</dc:creator>
  <cp:keywords/>
  <cp:lastModifiedBy>User</cp:lastModifiedBy>
  <cp:revision>6</cp:revision>
  <dcterms:created xsi:type="dcterms:W3CDTF">2023-02-07T05:35:00Z</dcterms:created>
  <dcterms:modified xsi:type="dcterms:W3CDTF">2023-02-20T10:50:00Z</dcterms:modified>
</cp:coreProperties>
</file>