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47" w:rsidRDefault="00102C47" w:rsidP="00102C4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BA1" w:rsidRDefault="00350BA1" w:rsidP="00102C4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РУСАНОВСКОГО СЕЛЬСКОГО ПОСЕЛЕНИЯ</w:t>
      </w:r>
    </w:p>
    <w:p w:rsidR="00350BA1" w:rsidRDefault="00350BA1" w:rsidP="00102C4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МУНИЦПАЛЬНОГО РАЙОНА</w:t>
      </w:r>
    </w:p>
    <w:p w:rsidR="00350BA1" w:rsidRDefault="00350BA1" w:rsidP="00102C4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02C47" w:rsidRDefault="00102C47" w:rsidP="00102C4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BA1" w:rsidRDefault="00350BA1" w:rsidP="00102C47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BA1" w:rsidRDefault="00350BA1" w:rsidP="00CD4190">
      <w:pPr>
        <w:keepNext/>
        <w:keepLines/>
        <w:spacing w:line="240" w:lineRule="auto"/>
        <w:rPr>
          <w:rFonts w:ascii="Times New Roman" w:hAnsi="Times New Roman"/>
          <w:b/>
          <w:sz w:val="28"/>
          <w:szCs w:val="28"/>
        </w:rPr>
      </w:pPr>
      <w:r w:rsidRPr="00CD419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т   15.05.2015 года  №17                                                                                   </w:t>
      </w:r>
      <w:proofErr w:type="spellStart"/>
      <w:r w:rsidRPr="00CD4190">
        <w:rPr>
          <w:rFonts w:ascii="Times New Roman" w:hAnsi="Times New Roman"/>
          <w:sz w:val="28"/>
          <w:szCs w:val="28"/>
        </w:rPr>
        <w:t>с</w:t>
      </w:r>
      <w:proofErr w:type="gramStart"/>
      <w:r w:rsidRPr="00CD4190">
        <w:rPr>
          <w:rFonts w:ascii="Times New Roman" w:hAnsi="Times New Roman"/>
          <w:sz w:val="28"/>
          <w:szCs w:val="28"/>
        </w:rPr>
        <w:t>.Р</w:t>
      </w:r>
      <w:proofErr w:type="gramEnd"/>
      <w:r w:rsidRPr="00CD4190">
        <w:rPr>
          <w:rFonts w:ascii="Times New Roman" w:hAnsi="Times New Roman"/>
          <w:sz w:val="28"/>
          <w:szCs w:val="28"/>
        </w:rPr>
        <w:t>усаново</w:t>
      </w:r>
      <w:proofErr w:type="spellEnd"/>
    </w:p>
    <w:p w:rsidR="00350BA1" w:rsidRDefault="00350BA1" w:rsidP="00102C47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190">
        <w:rPr>
          <w:rFonts w:ascii="Times New Roman" w:hAnsi="Times New Roman"/>
          <w:b/>
          <w:sz w:val="28"/>
          <w:szCs w:val="28"/>
        </w:rPr>
        <w:t xml:space="preserve">О создании и содержании </w:t>
      </w:r>
      <w:proofErr w:type="gramStart"/>
      <w:r w:rsidRPr="00CD419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D4190">
        <w:rPr>
          <w:rFonts w:ascii="Times New Roman" w:hAnsi="Times New Roman"/>
          <w:b/>
          <w:sz w:val="28"/>
          <w:szCs w:val="28"/>
        </w:rPr>
        <w:t xml:space="preserve"> </w:t>
      </w:r>
    </w:p>
    <w:p w:rsidR="00350BA1" w:rsidRDefault="00350BA1" w:rsidP="00102C47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D4190">
        <w:rPr>
          <w:rFonts w:ascii="Times New Roman" w:hAnsi="Times New Roman"/>
          <w:b/>
          <w:sz w:val="28"/>
          <w:szCs w:val="28"/>
        </w:rPr>
        <w:t>целях</w:t>
      </w:r>
      <w:proofErr w:type="gramEnd"/>
      <w:r w:rsidRPr="00CD4190">
        <w:rPr>
          <w:rFonts w:ascii="Times New Roman" w:hAnsi="Times New Roman"/>
          <w:b/>
          <w:sz w:val="28"/>
          <w:szCs w:val="28"/>
        </w:rPr>
        <w:t xml:space="preserve"> гражданской обороны</w:t>
      </w:r>
    </w:p>
    <w:p w:rsidR="00350BA1" w:rsidRDefault="00350BA1" w:rsidP="00102C47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190">
        <w:rPr>
          <w:rFonts w:ascii="Times New Roman" w:hAnsi="Times New Roman"/>
          <w:b/>
          <w:sz w:val="28"/>
          <w:szCs w:val="28"/>
        </w:rPr>
        <w:t xml:space="preserve">запасов </w:t>
      </w:r>
      <w:r w:rsidR="00102C47">
        <w:rPr>
          <w:rFonts w:ascii="Times New Roman" w:hAnsi="Times New Roman"/>
          <w:b/>
          <w:sz w:val="28"/>
          <w:szCs w:val="28"/>
        </w:rPr>
        <w:t xml:space="preserve"> </w:t>
      </w:r>
      <w:r w:rsidRPr="00CD4190">
        <w:rPr>
          <w:rFonts w:ascii="Times New Roman" w:hAnsi="Times New Roman"/>
          <w:b/>
          <w:sz w:val="28"/>
          <w:szCs w:val="28"/>
        </w:rPr>
        <w:t xml:space="preserve">материально-технических, </w:t>
      </w:r>
    </w:p>
    <w:p w:rsidR="00350BA1" w:rsidRDefault="00350BA1" w:rsidP="00102C47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190">
        <w:rPr>
          <w:rFonts w:ascii="Times New Roman" w:hAnsi="Times New Roman"/>
          <w:b/>
          <w:sz w:val="28"/>
          <w:szCs w:val="28"/>
        </w:rPr>
        <w:t xml:space="preserve">продовольственных, медицинских и </w:t>
      </w:r>
    </w:p>
    <w:p w:rsidR="00350BA1" w:rsidRPr="00CD4190" w:rsidRDefault="00350BA1" w:rsidP="00102C47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иных средств</w:t>
      </w:r>
    </w:p>
    <w:p w:rsidR="00350BA1" w:rsidRPr="00CD4190" w:rsidRDefault="00350BA1" w:rsidP="00102C47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BA1" w:rsidRPr="00CD4190" w:rsidRDefault="00350BA1" w:rsidP="00102C4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CD4190">
          <w:rPr>
            <w:rFonts w:ascii="Times New Roman" w:hAnsi="Times New Roman"/>
            <w:sz w:val="28"/>
            <w:szCs w:val="28"/>
          </w:rPr>
          <w:t>1998 г</w:t>
        </w:r>
      </w:smartTag>
      <w:r w:rsidRPr="00CD4190">
        <w:rPr>
          <w:rFonts w:ascii="Times New Roman" w:hAnsi="Times New Roman"/>
          <w:sz w:val="28"/>
          <w:szCs w:val="28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CD4190">
          <w:rPr>
            <w:rFonts w:ascii="Times New Roman" w:hAnsi="Times New Roman"/>
            <w:sz w:val="28"/>
            <w:szCs w:val="28"/>
          </w:rPr>
          <w:t>2003 г</w:t>
        </w:r>
      </w:smartTag>
      <w:r w:rsidRPr="00CD4190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proofErr w:type="gramStart"/>
      <w:r w:rsidRPr="00CD419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CD4190">
          <w:rPr>
            <w:rFonts w:ascii="Times New Roman" w:hAnsi="Times New Roman"/>
            <w:sz w:val="28"/>
            <w:szCs w:val="28"/>
          </w:rPr>
          <w:t>2000 г</w:t>
        </w:r>
      </w:smartTag>
      <w:r w:rsidRPr="00CD4190">
        <w:rPr>
          <w:rFonts w:ascii="Times New Roman" w:hAnsi="Times New Roman"/>
          <w:sz w:val="28"/>
          <w:szCs w:val="28"/>
        </w:rPr>
        <w:t xml:space="preserve"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 Русановского </w:t>
      </w:r>
      <w:r w:rsidRPr="00CD4190">
        <w:rPr>
          <w:rFonts w:ascii="Times New Roman" w:hAnsi="Times New Roman"/>
          <w:sz w:val="28"/>
          <w:szCs w:val="28"/>
        </w:rPr>
        <w:t>сельского посе</w:t>
      </w:r>
      <w:r>
        <w:rPr>
          <w:rFonts w:ascii="Times New Roman" w:hAnsi="Times New Roman"/>
          <w:sz w:val="28"/>
          <w:szCs w:val="28"/>
        </w:rPr>
        <w:t>ления Терновского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D4190">
        <w:rPr>
          <w:rFonts w:ascii="Times New Roman" w:hAnsi="Times New Roman"/>
          <w:sz w:val="28"/>
          <w:szCs w:val="28"/>
        </w:rPr>
        <w:t>, администрация сельского поселения постановляет:</w:t>
      </w:r>
    </w:p>
    <w:p w:rsidR="00350BA1" w:rsidRPr="00CD4190" w:rsidRDefault="00350BA1" w:rsidP="00102C4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350BA1" w:rsidRPr="00CD4190" w:rsidRDefault="00350BA1" w:rsidP="00102C4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350BA1" w:rsidRPr="00CD4190" w:rsidRDefault="00350BA1" w:rsidP="00102C4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350BA1" w:rsidRPr="00CD4190" w:rsidRDefault="00350BA1" w:rsidP="00102C47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4"/>
      <w:r w:rsidRPr="00CD4190">
        <w:rPr>
          <w:rFonts w:ascii="Times New Roman" w:hAnsi="Times New Roman"/>
          <w:sz w:val="28"/>
          <w:szCs w:val="28"/>
        </w:rPr>
        <w:t>4. Считать утра</w:t>
      </w:r>
      <w:r>
        <w:rPr>
          <w:rFonts w:ascii="Times New Roman" w:hAnsi="Times New Roman"/>
          <w:sz w:val="28"/>
          <w:szCs w:val="28"/>
        </w:rPr>
        <w:t xml:space="preserve">тившим силу постановление  администрации Русановского </w:t>
      </w:r>
      <w:r w:rsidRPr="00CD4190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>о поселения от  11.07.2012года  № 19</w:t>
      </w:r>
      <w:r w:rsidRPr="00CD41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ситуаций»</w:t>
      </w:r>
      <w:r w:rsidRPr="00CD4190">
        <w:rPr>
          <w:rFonts w:ascii="Times New Roman" w:hAnsi="Times New Roman"/>
          <w:sz w:val="28"/>
          <w:szCs w:val="28"/>
        </w:rPr>
        <w:t>».</w:t>
      </w:r>
    </w:p>
    <w:bookmarkEnd w:id="0"/>
    <w:p w:rsidR="00350BA1" w:rsidRPr="00CD4190" w:rsidRDefault="00350BA1" w:rsidP="00102C47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обнародованию.</w:t>
      </w:r>
    </w:p>
    <w:p w:rsidR="00350BA1" w:rsidRPr="00CD4190" w:rsidRDefault="00350BA1" w:rsidP="00102C47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6"/>
      <w:r w:rsidRPr="00CD4190">
        <w:rPr>
          <w:rFonts w:ascii="Times New Roman" w:hAnsi="Times New Roman"/>
          <w:sz w:val="28"/>
          <w:szCs w:val="28"/>
        </w:rPr>
        <w:t>6. Контроль за выполнением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возложить на  заместителя г</w:t>
      </w:r>
      <w:r w:rsidRPr="00CD4190">
        <w:rPr>
          <w:rFonts w:ascii="Times New Roman" w:hAnsi="Times New Roman"/>
          <w:sz w:val="28"/>
          <w:szCs w:val="28"/>
        </w:rPr>
        <w:t>лавы администрации с</w:t>
      </w:r>
      <w:r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Мерзликин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Pr="00CD4190">
        <w:rPr>
          <w:rFonts w:ascii="Times New Roman" w:hAnsi="Times New Roman"/>
          <w:sz w:val="28"/>
          <w:szCs w:val="28"/>
        </w:rPr>
        <w:t>)</w:t>
      </w:r>
    </w:p>
    <w:bookmarkEnd w:id="1"/>
    <w:p w:rsidR="00350BA1" w:rsidRPr="00CD4190" w:rsidRDefault="00350BA1" w:rsidP="00102C47">
      <w:pPr>
        <w:keepNext/>
        <w:keepLines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</w:p>
    <w:p w:rsidR="00350BA1" w:rsidRDefault="00350BA1" w:rsidP="00102C47">
      <w:pPr>
        <w:keepNext/>
        <w:keepLines/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Русановского</w:t>
      </w:r>
    </w:p>
    <w:p w:rsidR="00350BA1" w:rsidRPr="00CD4190" w:rsidRDefault="00350BA1" w:rsidP="00102C47">
      <w:pPr>
        <w:keepNext/>
        <w:keepLines/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И.Н.Козловкин</w:t>
      </w:r>
    </w:p>
    <w:p w:rsidR="00350BA1" w:rsidRPr="00CD4190" w:rsidRDefault="00350BA1" w:rsidP="00102C4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br w:type="page"/>
      </w:r>
      <w:r w:rsidRPr="00CD419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50BA1" w:rsidRPr="00CD4190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50BA1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Русановского </w:t>
      </w:r>
      <w:r w:rsidRPr="00CD419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 поселения</w:t>
      </w:r>
    </w:p>
    <w:p w:rsidR="00350BA1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350BA1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350BA1" w:rsidRPr="00CD4190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15.05.2015 года №17 </w:t>
      </w:r>
    </w:p>
    <w:p w:rsidR="00350BA1" w:rsidRPr="00CD4190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0BA1" w:rsidRPr="00CD4190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0BA1" w:rsidRPr="00CD4190" w:rsidRDefault="00350BA1" w:rsidP="00CD4190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BA1" w:rsidRPr="00CD4190" w:rsidRDefault="00350BA1" w:rsidP="003016C7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4190">
        <w:rPr>
          <w:rFonts w:ascii="Times New Roman" w:hAnsi="Times New Roman"/>
          <w:b/>
          <w:sz w:val="28"/>
          <w:szCs w:val="28"/>
        </w:rPr>
        <w:t>ПОРЯДОК</w:t>
      </w:r>
      <w:r w:rsidRPr="00CD4190">
        <w:rPr>
          <w:rFonts w:ascii="Times New Roman" w:hAnsi="Times New Roman"/>
          <w:b/>
          <w:sz w:val="28"/>
          <w:szCs w:val="28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350BA1" w:rsidRPr="00CD4190" w:rsidRDefault="00350BA1" w:rsidP="003016C7">
      <w:pPr>
        <w:keepNext/>
        <w:keepLine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CD4190">
        <w:rPr>
          <w:rFonts w:ascii="Times New Roman" w:hAnsi="Times New Roman"/>
          <w:sz w:val="28"/>
          <w:szCs w:val="28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CD4190">
        <w:rPr>
          <w:rFonts w:ascii="Times New Roman" w:hAnsi="Times New Roman"/>
          <w:sz w:val="28"/>
          <w:szCs w:val="28"/>
        </w:rPr>
        <w:t>, продовольственных, медицинских и иных средств (далее - Запасы).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350BA1" w:rsidRPr="00CD4190" w:rsidRDefault="00350BA1" w:rsidP="003016C7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>Запасы администрации сельского поселения;</w:t>
      </w:r>
    </w:p>
    <w:p w:rsidR="00350BA1" w:rsidRPr="00CD4190" w:rsidRDefault="00350BA1" w:rsidP="003016C7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>Запасы предприятий, учреждений и организаций (объектовые запасы).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lastRenderedPageBreak/>
        <w:tab/>
        <w:t xml:space="preserve">5. </w:t>
      </w:r>
      <w:proofErr w:type="gramStart"/>
      <w:r w:rsidRPr="00CD4190">
        <w:rPr>
          <w:rFonts w:ascii="Times New Roman" w:hAnsi="Times New Roman"/>
          <w:sz w:val="28"/>
          <w:szCs w:val="28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CD4190">
        <w:rPr>
          <w:rFonts w:ascii="Times New Roman" w:hAnsi="Times New Roman"/>
          <w:sz w:val="28"/>
          <w:szCs w:val="28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6. 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сельского поселения </w:t>
      </w:r>
      <w:proofErr w:type="spellStart"/>
      <w:proofErr w:type="gramStart"/>
      <w:r w:rsidRPr="00CD4190">
        <w:rPr>
          <w:rFonts w:ascii="Times New Roman" w:hAnsi="Times New Roman"/>
          <w:sz w:val="28"/>
          <w:szCs w:val="28"/>
        </w:rPr>
        <w:t>поселения</w:t>
      </w:r>
      <w:proofErr w:type="spellEnd"/>
      <w:proofErr w:type="gramEnd"/>
      <w:r w:rsidRPr="00CD4190">
        <w:rPr>
          <w:rFonts w:ascii="Times New Roman" w:hAnsi="Times New Roman"/>
          <w:sz w:val="28"/>
          <w:szCs w:val="28"/>
        </w:rPr>
        <w:t>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8. Функции по созданию, размещению, хранению и восполнению Запаса возлагаются: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по продовольствию, вещевому имуществу и предметам первой необходимости </w:t>
      </w:r>
      <w:r>
        <w:rPr>
          <w:rFonts w:ascii="Times New Roman" w:hAnsi="Times New Roman"/>
          <w:sz w:val="28"/>
          <w:szCs w:val="28"/>
        </w:rPr>
        <w:t>–</w:t>
      </w:r>
      <w:r w:rsidRPr="00CD419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старшего инспектора администрации  Рожнову Т.И.</w:t>
      </w:r>
      <w:r w:rsidRPr="00CD4190">
        <w:rPr>
          <w:rFonts w:ascii="Times New Roman" w:hAnsi="Times New Roman"/>
          <w:sz w:val="28"/>
          <w:szCs w:val="28"/>
        </w:rPr>
        <w:t>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по материально-техническому снабжению и средствам малой </w:t>
      </w:r>
      <w:r>
        <w:rPr>
          <w:rFonts w:ascii="Times New Roman" w:hAnsi="Times New Roman"/>
          <w:sz w:val="28"/>
          <w:szCs w:val="28"/>
        </w:rPr>
        <w:t xml:space="preserve">механизации - на   заместителя главы администрации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Pr="00CD4190">
        <w:rPr>
          <w:rFonts w:ascii="Times New Roman" w:hAnsi="Times New Roman"/>
          <w:sz w:val="28"/>
          <w:szCs w:val="28"/>
        </w:rPr>
        <w:t>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 xml:space="preserve">по средствам защиты населения в районах ожидаемых пожаров </w:t>
      </w:r>
      <w:r>
        <w:rPr>
          <w:rFonts w:ascii="Times New Roman" w:hAnsi="Times New Roman"/>
          <w:sz w:val="28"/>
          <w:szCs w:val="28"/>
        </w:rPr>
        <w:t>–</w:t>
      </w:r>
      <w:r w:rsidRPr="00CD419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 инспектора по ВУР Петрову А.Е.</w:t>
      </w:r>
      <w:r w:rsidRPr="00CD4190">
        <w:rPr>
          <w:rFonts w:ascii="Times New Roman" w:hAnsi="Times New Roman"/>
          <w:sz w:val="28"/>
          <w:szCs w:val="28"/>
        </w:rPr>
        <w:t>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0091"/>
      <w:r w:rsidRPr="00CD4190">
        <w:rPr>
          <w:rFonts w:ascii="Times New Roman" w:hAnsi="Times New Roman"/>
          <w:sz w:val="28"/>
          <w:szCs w:val="28"/>
        </w:rPr>
        <w:tab/>
      </w:r>
      <w:proofErr w:type="gramStart"/>
      <w:r w:rsidRPr="00CD4190">
        <w:rPr>
          <w:rFonts w:ascii="Times New Roman" w:hAnsi="Times New Roman"/>
          <w:sz w:val="28"/>
          <w:szCs w:val="28"/>
        </w:rPr>
        <w:t>а) наделенные статусом юридического лица:</w:t>
      </w:r>
      <w:proofErr w:type="gramEnd"/>
    </w:p>
    <w:bookmarkEnd w:id="2"/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представляют на очередной год бюджетные заявки для закупки материальных ресурсов в Запас;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в установленном порядке осуществляют отбор поставщиков материальных ресурсов в Запас;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ведут учет и отчетность по операциям с материальными ресурсами Запаса; 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lastRenderedPageBreak/>
        <w:tab/>
        <w:t xml:space="preserve">осуществляют </w:t>
      </w:r>
      <w:proofErr w:type="gramStart"/>
      <w:r w:rsidRPr="00CD41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4190">
        <w:rPr>
          <w:rFonts w:ascii="Times New Roman" w:hAnsi="Times New Roman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осуществляют </w:t>
      </w:r>
      <w:proofErr w:type="gramStart"/>
      <w:r w:rsidRPr="00CD41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4190">
        <w:rPr>
          <w:rFonts w:ascii="Times New Roman" w:hAnsi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0092"/>
      <w:r w:rsidRPr="00CD4190">
        <w:rPr>
          <w:rFonts w:ascii="Times New Roman" w:hAnsi="Times New Roman"/>
          <w:sz w:val="28"/>
          <w:szCs w:val="28"/>
        </w:rPr>
        <w:tab/>
      </w:r>
      <w:proofErr w:type="gramStart"/>
      <w:r w:rsidRPr="00CD4190">
        <w:rPr>
          <w:rFonts w:ascii="Times New Roman" w:hAnsi="Times New Roman"/>
          <w:sz w:val="28"/>
          <w:szCs w:val="28"/>
        </w:rPr>
        <w:t>б) не наделенные статусом юридического лица:</w:t>
      </w:r>
      <w:proofErr w:type="gramEnd"/>
    </w:p>
    <w:bookmarkEnd w:id="3"/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осуществляют </w:t>
      </w:r>
      <w:proofErr w:type="gramStart"/>
      <w:r w:rsidRPr="00CD41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4190">
        <w:rPr>
          <w:rFonts w:ascii="Times New Roman" w:hAnsi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10. Общее руководство по созданию, хранению, использованию Запаса возлагается на отдел ГОЧС и МР.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 xml:space="preserve">12. </w:t>
      </w:r>
      <w:proofErr w:type="gramStart"/>
      <w:r w:rsidRPr="00CD4190">
        <w:rPr>
          <w:rFonts w:ascii="Times New Roman" w:hAnsi="Times New Roman"/>
          <w:sz w:val="28"/>
          <w:szCs w:val="28"/>
        </w:rPr>
        <w:t>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13. Информация о накопленных Запасах представляется: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131"/>
      <w:r w:rsidRPr="00CD4190">
        <w:rPr>
          <w:rFonts w:ascii="Times New Roman" w:hAnsi="Times New Roman"/>
          <w:sz w:val="28"/>
          <w:szCs w:val="28"/>
        </w:rPr>
        <w:tab/>
        <w:t>а) организациями - в администрацию сельского поселения (отдел ГОЧС и МР);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132"/>
      <w:bookmarkEnd w:id="4"/>
      <w:r w:rsidRPr="00CD4190">
        <w:rPr>
          <w:rFonts w:ascii="Times New Roman" w:hAnsi="Times New Roman"/>
          <w:sz w:val="28"/>
          <w:szCs w:val="28"/>
        </w:rPr>
        <w:lastRenderedPageBreak/>
        <w:tab/>
        <w:t xml:space="preserve">б) администрацией сельского поселения - в Правительство </w:t>
      </w:r>
      <w:r>
        <w:rPr>
          <w:rFonts w:ascii="Times New Roman" w:hAnsi="Times New Roman"/>
          <w:sz w:val="28"/>
          <w:szCs w:val="28"/>
        </w:rPr>
        <w:t xml:space="preserve">Воронежской </w:t>
      </w:r>
      <w:r w:rsidRPr="00CD4190">
        <w:rPr>
          <w:rFonts w:ascii="Times New Roman" w:hAnsi="Times New Roman"/>
          <w:sz w:val="28"/>
          <w:szCs w:val="28"/>
        </w:rPr>
        <w:t xml:space="preserve"> области.</w:t>
      </w:r>
    </w:p>
    <w:bookmarkEnd w:id="5"/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350BA1" w:rsidRPr="00CD4190" w:rsidRDefault="00350BA1" w:rsidP="003016C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350BA1" w:rsidRPr="00CD4190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br w:type="page"/>
      </w:r>
      <w:r w:rsidRPr="00CD419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50BA1" w:rsidRPr="00CD4190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419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50BA1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Русановского </w:t>
      </w:r>
      <w:r w:rsidRPr="00CD419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350BA1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350BA1" w:rsidRPr="00CD4190" w:rsidRDefault="00350BA1" w:rsidP="003016C7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350BA1" w:rsidRDefault="00350BA1" w:rsidP="00BE088C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15.05.2015 года №17</w:t>
      </w:r>
    </w:p>
    <w:p w:rsidR="00350BA1" w:rsidRDefault="00350BA1" w:rsidP="00BE088C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0BA1" w:rsidRDefault="00350BA1" w:rsidP="00BE088C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0BA1" w:rsidRPr="00CD4190" w:rsidRDefault="00350BA1" w:rsidP="003016C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190">
        <w:rPr>
          <w:rFonts w:ascii="Times New Roman" w:hAnsi="Times New Roman"/>
          <w:b/>
          <w:sz w:val="28"/>
          <w:szCs w:val="28"/>
        </w:rPr>
        <w:t>Примерная номенклатура и объемы</w:t>
      </w:r>
      <w:r w:rsidRPr="00CD4190">
        <w:rPr>
          <w:rFonts w:ascii="Times New Roman" w:hAnsi="Times New Roman"/>
          <w:b/>
          <w:sz w:val="28"/>
          <w:szCs w:val="28"/>
        </w:rPr>
        <w:br/>
        <w:t>запасов материально-технических, продовольственных, медицинских и иных средств сельского поселения, создаваемых в целях гражданской оборон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3106"/>
        <w:gridCol w:w="1967"/>
        <w:gridCol w:w="1919"/>
        <w:gridCol w:w="1978"/>
      </w:tblGrid>
      <w:tr w:rsidR="00350BA1" w:rsidRPr="00CD4190" w:rsidTr="00241232">
        <w:trPr>
          <w:tblHeader/>
        </w:trPr>
        <w:tc>
          <w:tcPr>
            <w:tcW w:w="793" w:type="dxa"/>
            <w:vAlign w:val="center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9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41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419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D41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2" w:type="dxa"/>
            <w:vAlign w:val="center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90">
              <w:rPr>
                <w:rFonts w:ascii="Times New Roman" w:hAnsi="Times New Roman"/>
                <w:b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981" w:type="dxa"/>
            <w:vAlign w:val="center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9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49" w:type="dxa"/>
            <w:vAlign w:val="center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90">
              <w:rPr>
                <w:rFonts w:ascii="Times New Roman" w:hAnsi="Times New Roman"/>
                <w:b/>
                <w:sz w:val="28"/>
                <w:szCs w:val="28"/>
              </w:rPr>
              <w:t>Норма на 1 чел.</w:t>
            </w:r>
          </w:p>
        </w:tc>
        <w:tc>
          <w:tcPr>
            <w:tcW w:w="1989" w:type="dxa"/>
            <w:vAlign w:val="center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190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1. Продовольствие (из расчета снабжения на 3-е суток 300 чел. пострадавших)</w:t>
            </w:r>
          </w:p>
        </w:tc>
      </w:tr>
      <w:tr w:rsidR="00350BA1" w:rsidRPr="00CD4190" w:rsidTr="003016C7">
        <w:trPr>
          <w:trHeight w:val="251"/>
        </w:trPr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2. Продовольствие (из расчета снабжения на 3-е суток 100 чел. спасателей, ведущих АСДНР)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3. Продовольствие (из расчета снабжения на 3-е суток 100 чел. участников ликвидации)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4. Вещевое имущество для пострадавшего населения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5. Товары первой необходимости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6. Медицинское имущество и медикаменты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7. Материально-техническое снабжение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8. Средства малой механизации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9. Номенклатура запасов средств защиты населения в районах затопления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BA1" w:rsidRPr="00CD4190" w:rsidTr="00241232">
        <w:tc>
          <w:tcPr>
            <w:tcW w:w="9854" w:type="dxa"/>
            <w:gridSpan w:val="5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190">
              <w:rPr>
                <w:rFonts w:ascii="Times New Roman" w:hAnsi="Times New Roman"/>
                <w:sz w:val="28"/>
                <w:szCs w:val="28"/>
              </w:rPr>
              <w:t>10. Номенклатура средств защиты населения в районах ожидаемых пожаров</w:t>
            </w:r>
          </w:p>
        </w:tc>
      </w:tr>
      <w:tr w:rsidR="00350BA1" w:rsidRPr="00CD4190" w:rsidTr="00241232">
        <w:tc>
          <w:tcPr>
            <w:tcW w:w="793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350BA1" w:rsidRPr="00CD4190" w:rsidRDefault="00350BA1" w:rsidP="003016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BA1" w:rsidRPr="00CD4190" w:rsidRDefault="00350BA1" w:rsidP="003016C7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50BA1" w:rsidRPr="00CD4190" w:rsidSect="00CD4190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6C7"/>
    <w:rsid w:val="000059E9"/>
    <w:rsid w:val="00102C47"/>
    <w:rsid w:val="00241232"/>
    <w:rsid w:val="003016C7"/>
    <w:rsid w:val="00350BA1"/>
    <w:rsid w:val="006D309A"/>
    <w:rsid w:val="00B0592C"/>
    <w:rsid w:val="00BE088C"/>
    <w:rsid w:val="00CA6818"/>
    <w:rsid w:val="00CD4190"/>
    <w:rsid w:val="00CD6C59"/>
    <w:rsid w:val="00C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0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4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1682</Words>
  <Characters>9593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</cp:revision>
  <cp:lastPrinted>2015-05-21T13:08:00Z</cp:lastPrinted>
  <dcterms:created xsi:type="dcterms:W3CDTF">2015-05-18T07:55:00Z</dcterms:created>
  <dcterms:modified xsi:type="dcterms:W3CDTF">2015-05-21T13:09:00Z</dcterms:modified>
</cp:coreProperties>
</file>